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537BB" w14:textId="468DA18A" w:rsidR="00E76945" w:rsidRPr="006C790E" w:rsidRDefault="007E3D0E" w:rsidP="004D344C">
      <w:pPr>
        <w:pStyle w:val="Heading1"/>
        <w:ind w:left="567" w:right="272"/>
      </w:pPr>
      <w:r w:rsidRPr="00A43FC6">
        <w:rPr>
          <w:noProof/>
          <w:sz w:val="44"/>
          <w:lang w:eastAsia="en-GB"/>
        </w:rPr>
        <w:drawing>
          <wp:anchor distT="0" distB="0" distL="114300" distR="114300" simplePos="0" relativeHeight="251659264" behindDoc="1" locked="0" layoutInCell="1" allowOverlap="1" wp14:anchorId="7F91D424" wp14:editId="019514FD">
            <wp:simplePos x="0" y="0"/>
            <wp:positionH relativeFrom="margin">
              <wp:posOffset>8104876</wp:posOffset>
            </wp:positionH>
            <wp:positionV relativeFrom="paragraph">
              <wp:posOffset>-433325</wp:posOffset>
            </wp:positionV>
            <wp:extent cx="1376887" cy="1132768"/>
            <wp:effectExtent l="0" t="0" r="0" b="0"/>
            <wp:wrapNone/>
            <wp:docPr id="1" name="Picture 1" descr="C:\Users\ZoeyA\Box Sync\Team RRSA Only\RRSA Central Team\RRSA Communications\Brand, narrative and core programme content\Brand and logos\00-New RRSA logos\MAIN_RRS lockup-85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oeyA\Box Sync\Team RRSA Only\RRSA Central Team\RRSA Communications\Brand, narrative and core programme content\Brand and logos\00-New RRSA logos\MAIN_RRS lockup-85cya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6887" cy="1132768"/>
                    </a:xfrm>
                    <a:prstGeom prst="rect">
                      <a:avLst/>
                    </a:prstGeom>
                    <a:noFill/>
                    <a:ln>
                      <a:noFill/>
                    </a:ln>
                  </pic:spPr>
                </pic:pic>
              </a:graphicData>
            </a:graphic>
            <wp14:sizeRelH relativeFrom="page">
              <wp14:pctWidth>0</wp14:pctWidth>
            </wp14:sizeRelH>
            <wp14:sizeRelV relativeFrom="page">
              <wp14:pctHeight>0</wp14:pctHeight>
            </wp14:sizeRelV>
          </wp:anchor>
        </w:drawing>
      </w:r>
      <w:r w:rsidR="00564D0F" w:rsidRPr="006C790E">
        <w:t>action plan</w:t>
      </w:r>
      <w:r w:rsidR="00684680">
        <w:t xml:space="preserve"> for gold</w:t>
      </w:r>
    </w:p>
    <w:p w14:paraId="564197B3" w14:textId="77777777" w:rsidR="004D344C" w:rsidRDefault="004D344C" w:rsidP="004D344C">
      <w:pPr>
        <w:ind w:left="567" w:right="272"/>
        <w:rPr>
          <w:rFonts w:eastAsia="Univers Next Pro" w:cs="Univers Next Pro"/>
        </w:rPr>
      </w:pPr>
    </w:p>
    <w:p w14:paraId="32EC6B4A" w14:textId="172A4494" w:rsidR="004D344C" w:rsidRDefault="66C83D37" w:rsidP="004D344C">
      <w:pPr>
        <w:ind w:left="567" w:right="272"/>
        <w:rPr>
          <w:rFonts w:eastAsia="Univers Next Pro" w:cs="Univers Next Pro"/>
        </w:rPr>
      </w:pPr>
      <w:r w:rsidRPr="66C83D37">
        <w:rPr>
          <w:rFonts w:eastAsia="Univers Next Pro" w:cs="Univers Next Pro"/>
        </w:rPr>
        <w:t>We recognise that children and young people’s capacity is age and ability dependent and cannot always be demonstrated, particularly in nursery and additional needs settings. In all contexts the principles of equality, dignity, respect, non-discrimination and participation should be ‘visible around the school’ and be understood and spoken about by adults.</w:t>
      </w:r>
    </w:p>
    <w:p w14:paraId="3C3B9EA3" w14:textId="77777777" w:rsidR="004D344C" w:rsidRDefault="004D344C" w:rsidP="66C83D37">
      <w:pPr>
        <w:rPr>
          <w:rFonts w:eastAsia="Univers Next Pro" w:cs="Univers Next Pro"/>
        </w:rPr>
      </w:pPr>
    </w:p>
    <w:tbl>
      <w:tblPr>
        <w:tblStyle w:val="TableGrid"/>
        <w:tblW w:w="0" w:type="auto"/>
        <w:tblInd w:w="562" w:type="dxa"/>
        <w:tblLook w:val="04A0" w:firstRow="1" w:lastRow="0" w:firstColumn="1" w:lastColumn="0" w:noHBand="0" w:noVBand="1"/>
      </w:tblPr>
      <w:tblGrid>
        <w:gridCol w:w="2550"/>
        <w:gridCol w:w="11767"/>
      </w:tblGrid>
      <w:tr w:rsidR="004D344C" w14:paraId="2B09A6B6" w14:textId="77777777" w:rsidTr="004D344C">
        <w:trPr>
          <w:trHeight w:val="1066"/>
        </w:trPr>
        <w:tc>
          <w:tcPr>
            <w:tcW w:w="2550" w:type="dxa"/>
            <w:tcBorders>
              <w:top w:val="single" w:sz="4" w:space="0" w:color="auto"/>
              <w:left w:val="single" w:sz="4" w:space="0" w:color="auto"/>
              <w:bottom w:val="single" w:sz="4" w:space="0" w:color="auto"/>
              <w:right w:val="single" w:sz="4" w:space="0" w:color="auto"/>
            </w:tcBorders>
            <w:vAlign w:val="center"/>
            <w:hideMark/>
          </w:tcPr>
          <w:p w14:paraId="09980AB7" w14:textId="101CCEF1" w:rsidR="004D344C" w:rsidRDefault="004D344C">
            <w:r>
              <w:rPr>
                <w:rFonts w:eastAsia="Univers Next Pro" w:cs="Univers Next Pro"/>
              </w:rPr>
              <w:br w:type="page"/>
            </w:r>
            <w:r>
              <w:t>School name</w:t>
            </w:r>
          </w:p>
        </w:tc>
        <w:tc>
          <w:tcPr>
            <w:tcW w:w="11767" w:type="dxa"/>
            <w:tcBorders>
              <w:top w:val="single" w:sz="4" w:space="0" w:color="auto"/>
              <w:left w:val="single" w:sz="4" w:space="0" w:color="auto"/>
              <w:bottom w:val="single" w:sz="4" w:space="0" w:color="auto"/>
              <w:right w:val="single" w:sz="4" w:space="0" w:color="auto"/>
            </w:tcBorders>
          </w:tcPr>
          <w:p w14:paraId="28DFC15C" w14:textId="4756280E" w:rsidR="004D344C" w:rsidRDefault="00EA3B6B">
            <w:pPr>
              <w:rPr>
                <w:rFonts w:eastAsia="Univers Next Pro" w:cs="Univers Next Pro"/>
              </w:rPr>
            </w:pPr>
            <w:proofErr w:type="spellStart"/>
            <w:r>
              <w:rPr>
                <w:rFonts w:eastAsia="Univers Next Pro" w:cs="Univers Next Pro"/>
              </w:rPr>
              <w:t>Sgoil</w:t>
            </w:r>
            <w:proofErr w:type="spellEnd"/>
            <w:r>
              <w:rPr>
                <w:rFonts w:eastAsia="Univers Next Pro" w:cs="Univers Next Pro"/>
              </w:rPr>
              <w:t xml:space="preserve"> an </w:t>
            </w:r>
            <w:proofErr w:type="spellStart"/>
            <w:r>
              <w:rPr>
                <w:rFonts w:eastAsia="Univers Next Pro" w:cs="Univers Next Pro"/>
              </w:rPr>
              <w:t>Rubha</w:t>
            </w:r>
            <w:proofErr w:type="spellEnd"/>
          </w:p>
        </w:tc>
      </w:tr>
      <w:tr w:rsidR="004D344C" w14:paraId="02247FC5" w14:textId="77777777" w:rsidTr="004D344C">
        <w:trPr>
          <w:trHeight w:val="1066"/>
        </w:trPr>
        <w:tc>
          <w:tcPr>
            <w:tcW w:w="2550" w:type="dxa"/>
            <w:tcBorders>
              <w:top w:val="single" w:sz="4" w:space="0" w:color="auto"/>
              <w:left w:val="single" w:sz="4" w:space="0" w:color="auto"/>
              <w:bottom w:val="single" w:sz="4" w:space="0" w:color="auto"/>
              <w:right w:val="single" w:sz="4" w:space="0" w:color="auto"/>
            </w:tcBorders>
            <w:vAlign w:val="center"/>
            <w:hideMark/>
          </w:tcPr>
          <w:p w14:paraId="2C4D681D" w14:textId="77777777" w:rsidR="004D344C" w:rsidRDefault="004D344C">
            <w:r>
              <w:t>Local Authority</w:t>
            </w:r>
          </w:p>
        </w:tc>
        <w:tc>
          <w:tcPr>
            <w:tcW w:w="11767" w:type="dxa"/>
            <w:tcBorders>
              <w:top w:val="single" w:sz="4" w:space="0" w:color="auto"/>
              <w:left w:val="single" w:sz="4" w:space="0" w:color="auto"/>
              <w:bottom w:val="single" w:sz="4" w:space="0" w:color="auto"/>
              <w:right w:val="single" w:sz="4" w:space="0" w:color="auto"/>
            </w:tcBorders>
          </w:tcPr>
          <w:p w14:paraId="309FEBC4" w14:textId="445D6DA1" w:rsidR="004D344C" w:rsidRDefault="00EA3B6B">
            <w:pPr>
              <w:rPr>
                <w:rFonts w:eastAsia="Univers Next Pro" w:cs="Univers Next Pro"/>
              </w:rPr>
            </w:pPr>
            <w:proofErr w:type="spellStart"/>
            <w:r>
              <w:rPr>
                <w:rFonts w:eastAsia="Univers Next Pro" w:cs="Univers Next Pro"/>
              </w:rPr>
              <w:t>Comhaire</w:t>
            </w:r>
            <w:proofErr w:type="spellEnd"/>
            <w:r>
              <w:rPr>
                <w:rFonts w:eastAsia="Univers Next Pro" w:cs="Univers Next Pro"/>
              </w:rPr>
              <w:t xml:space="preserve"> Nan </w:t>
            </w:r>
            <w:proofErr w:type="spellStart"/>
            <w:r>
              <w:rPr>
                <w:rFonts w:eastAsia="Univers Next Pro" w:cs="Univers Next Pro"/>
              </w:rPr>
              <w:t>Eilean</w:t>
            </w:r>
            <w:proofErr w:type="spellEnd"/>
            <w:r>
              <w:rPr>
                <w:rFonts w:eastAsia="Univers Next Pro" w:cs="Univers Next Pro"/>
              </w:rPr>
              <w:t xml:space="preserve"> </w:t>
            </w:r>
            <w:proofErr w:type="spellStart"/>
            <w:r>
              <w:rPr>
                <w:rFonts w:eastAsia="Univers Next Pro" w:cs="Univers Next Pro"/>
              </w:rPr>
              <w:t>Siar</w:t>
            </w:r>
            <w:proofErr w:type="spellEnd"/>
          </w:p>
        </w:tc>
      </w:tr>
      <w:tr w:rsidR="004D344C" w14:paraId="20286120" w14:textId="77777777" w:rsidTr="004D344C">
        <w:trPr>
          <w:trHeight w:val="969"/>
        </w:trPr>
        <w:tc>
          <w:tcPr>
            <w:tcW w:w="2550" w:type="dxa"/>
            <w:tcBorders>
              <w:top w:val="single" w:sz="4" w:space="0" w:color="auto"/>
              <w:left w:val="single" w:sz="4" w:space="0" w:color="auto"/>
              <w:bottom w:val="single" w:sz="4" w:space="0" w:color="auto"/>
              <w:right w:val="single" w:sz="4" w:space="0" w:color="auto"/>
            </w:tcBorders>
            <w:vAlign w:val="center"/>
            <w:hideMark/>
          </w:tcPr>
          <w:p w14:paraId="4D465992" w14:textId="77777777" w:rsidR="004D344C" w:rsidRDefault="004D344C">
            <w:r>
              <w:t>Headteacher</w:t>
            </w:r>
          </w:p>
        </w:tc>
        <w:tc>
          <w:tcPr>
            <w:tcW w:w="11767" w:type="dxa"/>
            <w:tcBorders>
              <w:top w:val="single" w:sz="4" w:space="0" w:color="auto"/>
              <w:left w:val="single" w:sz="4" w:space="0" w:color="auto"/>
              <w:bottom w:val="single" w:sz="4" w:space="0" w:color="auto"/>
              <w:right w:val="single" w:sz="4" w:space="0" w:color="auto"/>
            </w:tcBorders>
          </w:tcPr>
          <w:p w14:paraId="1EE707F1" w14:textId="44E4FCA6" w:rsidR="004D344C" w:rsidRDefault="00EA3B6B">
            <w:pPr>
              <w:rPr>
                <w:rFonts w:eastAsia="Univers Next Pro" w:cs="Univers Next Pro"/>
              </w:rPr>
            </w:pPr>
            <w:r>
              <w:rPr>
                <w:rFonts w:eastAsia="Univers Next Pro" w:cs="Univers Next Pro"/>
              </w:rPr>
              <w:t>Mrs Donna Macleod</w:t>
            </w:r>
          </w:p>
        </w:tc>
      </w:tr>
      <w:tr w:rsidR="004D344C" w14:paraId="0CE6CD87" w14:textId="77777777" w:rsidTr="004D344C">
        <w:trPr>
          <w:trHeight w:val="996"/>
        </w:trPr>
        <w:tc>
          <w:tcPr>
            <w:tcW w:w="2550" w:type="dxa"/>
            <w:tcBorders>
              <w:top w:val="single" w:sz="4" w:space="0" w:color="auto"/>
              <w:left w:val="single" w:sz="4" w:space="0" w:color="auto"/>
              <w:bottom w:val="single" w:sz="4" w:space="0" w:color="auto"/>
              <w:right w:val="single" w:sz="4" w:space="0" w:color="auto"/>
            </w:tcBorders>
            <w:vAlign w:val="center"/>
            <w:hideMark/>
          </w:tcPr>
          <w:p w14:paraId="4822C16C" w14:textId="77777777" w:rsidR="004D344C" w:rsidRDefault="004D344C">
            <w:r>
              <w:t>RRSA coordinator</w:t>
            </w:r>
          </w:p>
        </w:tc>
        <w:tc>
          <w:tcPr>
            <w:tcW w:w="11767" w:type="dxa"/>
            <w:tcBorders>
              <w:top w:val="single" w:sz="4" w:space="0" w:color="auto"/>
              <w:left w:val="single" w:sz="4" w:space="0" w:color="auto"/>
              <w:bottom w:val="single" w:sz="4" w:space="0" w:color="auto"/>
              <w:right w:val="single" w:sz="4" w:space="0" w:color="auto"/>
            </w:tcBorders>
          </w:tcPr>
          <w:p w14:paraId="786319EF" w14:textId="530ECA52" w:rsidR="004D344C" w:rsidRDefault="00EA3B6B">
            <w:pPr>
              <w:rPr>
                <w:rFonts w:eastAsia="Univers Next Pro" w:cs="Univers Next Pro"/>
              </w:rPr>
            </w:pPr>
            <w:r>
              <w:rPr>
                <w:rFonts w:eastAsia="Univers Next Pro" w:cs="Univers Next Pro"/>
              </w:rPr>
              <w:t>Mrs Ellis Macleod</w:t>
            </w:r>
          </w:p>
        </w:tc>
      </w:tr>
      <w:tr w:rsidR="004D344C" w14:paraId="2FAFBF6F" w14:textId="77777777" w:rsidTr="004D344C">
        <w:trPr>
          <w:trHeight w:val="968"/>
        </w:trPr>
        <w:tc>
          <w:tcPr>
            <w:tcW w:w="2550" w:type="dxa"/>
            <w:tcBorders>
              <w:top w:val="single" w:sz="4" w:space="0" w:color="auto"/>
              <w:left w:val="single" w:sz="4" w:space="0" w:color="auto"/>
              <w:bottom w:val="single" w:sz="4" w:space="0" w:color="auto"/>
              <w:right w:val="single" w:sz="4" w:space="0" w:color="auto"/>
            </w:tcBorders>
            <w:vAlign w:val="center"/>
            <w:hideMark/>
          </w:tcPr>
          <w:p w14:paraId="0D677682" w14:textId="77777777" w:rsidR="004D344C" w:rsidRDefault="004D344C">
            <w:r>
              <w:t>Date</w:t>
            </w:r>
          </w:p>
        </w:tc>
        <w:tc>
          <w:tcPr>
            <w:tcW w:w="11767" w:type="dxa"/>
            <w:tcBorders>
              <w:top w:val="single" w:sz="4" w:space="0" w:color="auto"/>
              <w:left w:val="single" w:sz="4" w:space="0" w:color="auto"/>
              <w:bottom w:val="single" w:sz="4" w:space="0" w:color="auto"/>
              <w:right w:val="single" w:sz="4" w:space="0" w:color="auto"/>
            </w:tcBorders>
          </w:tcPr>
          <w:p w14:paraId="553A111F" w14:textId="77777777" w:rsidR="004D344C" w:rsidRDefault="004D344C">
            <w:pPr>
              <w:rPr>
                <w:rFonts w:eastAsia="Univers Next Pro" w:cs="Univers Next Pro"/>
              </w:rPr>
            </w:pPr>
          </w:p>
        </w:tc>
      </w:tr>
    </w:tbl>
    <w:p w14:paraId="47A410F2" w14:textId="6766BC6B" w:rsidR="004D344C" w:rsidRDefault="004D344C">
      <w:pPr>
        <w:rPr>
          <w:rFonts w:eastAsia="Univers Next Pro" w:cs="Univers Next Pro"/>
        </w:rPr>
      </w:pPr>
    </w:p>
    <w:p w14:paraId="6B57531F" w14:textId="77777777" w:rsidR="004D344C" w:rsidRDefault="004D344C">
      <w:pPr>
        <w:rPr>
          <w:rFonts w:eastAsia="Univers Next Pro" w:cs="Univers Next Pro"/>
        </w:rPr>
      </w:pPr>
      <w:r>
        <w:rPr>
          <w:rFonts w:eastAsia="Univers Next Pro" w:cs="Univers Next Pro"/>
        </w:rPr>
        <w:br w:type="page"/>
      </w:r>
    </w:p>
    <w:tbl>
      <w:tblPr>
        <w:tblStyle w:val="TableGrid"/>
        <w:tblW w:w="14317" w:type="dxa"/>
        <w:tblInd w:w="562" w:type="dxa"/>
        <w:tblLayout w:type="fixed"/>
        <w:tblLook w:val="04A0" w:firstRow="1" w:lastRow="0" w:firstColumn="1" w:lastColumn="0" w:noHBand="0" w:noVBand="1"/>
      </w:tblPr>
      <w:tblGrid>
        <w:gridCol w:w="2847"/>
        <w:gridCol w:w="4406"/>
        <w:gridCol w:w="850"/>
        <w:gridCol w:w="6214"/>
      </w:tblGrid>
      <w:tr w:rsidR="00A5378E" w:rsidRPr="006C790E" w14:paraId="3A0A8A94" w14:textId="7F5655CD" w:rsidTr="004D344C">
        <w:trPr>
          <w:trHeight w:val="576"/>
        </w:trPr>
        <w:tc>
          <w:tcPr>
            <w:tcW w:w="14317" w:type="dxa"/>
            <w:gridSpan w:val="4"/>
          </w:tcPr>
          <w:p w14:paraId="6EEE6608" w14:textId="77777777" w:rsidR="00E76945" w:rsidRPr="00684680" w:rsidRDefault="00E76945" w:rsidP="00684680">
            <w:pPr>
              <w:pStyle w:val="Heading1"/>
              <w:outlineLvl w:val="0"/>
              <w:rPr>
                <w:sz w:val="36"/>
              </w:rPr>
            </w:pPr>
            <w:r w:rsidRPr="00684680">
              <w:rPr>
                <w:sz w:val="36"/>
              </w:rPr>
              <w:lastRenderedPageBreak/>
              <w:t>Strand a: Teaching and learning about rights</w:t>
            </w:r>
          </w:p>
          <w:p w14:paraId="4ACD411C" w14:textId="77777777" w:rsidR="00E76945" w:rsidRPr="006C790E" w:rsidRDefault="00E76945" w:rsidP="00E76945">
            <w:pPr>
              <w:autoSpaceDE w:val="0"/>
              <w:autoSpaceDN w:val="0"/>
              <w:adjustRightInd w:val="0"/>
              <w:rPr>
                <w:rFonts w:cs="Arial"/>
                <w:color w:val="000000"/>
              </w:rPr>
            </w:pPr>
            <w:r w:rsidRPr="006C790E">
              <w:rPr>
                <w:rFonts w:cs="Arial"/>
                <w:color w:val="000000"/>
              </w:rPr>
              <w:t>The United Nations Convention on the Rights of the Child (CRC) is made known to children, young people and adults who use this shared understanding to work for improved child well-being, school improvement, global justice and sustainable living.</w:t>
            </w:r>
          </w:p>
          <w:p w14:paraId="2E269D59" w14:textId="63AFEB9A" w:rsidR="00A5378E" w:rsidRPr="006C790E" w:rsidRDefault="00A5378E" w:rsidP="00A5378E">
            <w:pPr>
              <w:autoSpaceDE w:val="0"/>
              <w:autoSpaceDN w:val="0"/>
              <w:adjustRightInd w:val="0"/>
              <w:rPr>
                <w:rFonts w:cs="Arial"/>
                <w:color w:val="000000"/>
              </w:rPr>
            </w:pPr>
          </w:p>
        </w:tc>
      </w:tr>
      <w:tr w:rsidR="00684680" w:rsidRPr="006C790E" w14:paraId="52D65263" w14:textId="77777777" w:rsidTr="004D344C">
        <w:trPr>
          <w:trHeight w:val="637"/>
          <w:tblHeader/>
        </w:trPr>
        <w:tc>
          <w:tcPr>
            <w:tcW w:w="2847" w:type="dxa"/>
          </w:tcPr>
          <w:p w14:paraId="53A1AB3B" w14:textId="77777777" w:rsidR="00684680" w:rsidRPr="006C790E" w:rsidRDefault="00684680" w:rsidP="00195129">
            <w:pPr>
              <w:pStyle w:val="Heading2"/>
              <w:jc w:val="center"/>
              <w:outlineLvl w:val="1"/>
            </w:pPr>
            <w:r>
              <w:t>Outcome</w:t>
            </w:r>
          </w:p>
        </w:tc>
        <w:tc>
          <w:tcPr>
            <w:tcW w:w="4406" w:type="dxa"/>
          </w:tcPr>
          <w:p w14:paraId="7C32E9F8" w14:textId="77777777" w:rsidR="00684680" w:rsidRPr="006C790E" w:rsidRDefault="00684680" w:rsidP="00195129">
            <w:pPr>
              <w:pStyle w:val="Heading2"/>
              <w:jc w:val="center"/>
              <w:outlineLvl w:val="1"/>
            </w:pPr>
            <w:r w:rsidRPr="006C790E">
              <w:t>At gold</w:t>
            </w:r>
          </w:p>
        </w:tc>
        <w:tc>
          <w:tcPr>
            <w:tcW w:w="850" w:type="dxa"/>
          </w:tcPr>
          <w:p w14:paraId="4846D2BE" w14:textId="77777777" w:rsidR="00684680" w:rsidRPr="006C790E" w:rsidRDefault="00684680" w:rsidP="00195129">
            <w:pPr>
              <w:pStyle w:val="Heading2"/>
              <w:outlineLvl w:val="1"/>
            </w:pPr>
            <w:r w:rsidRPr="006C790E">
              <w:t>RAG</w:t>
            </w:r>
          </w:p>
        </w:tc>
        <w:tc>
          <w:tcPr>
            <w:tcW w:w="6214" w:type="dxa"/>
          </w:tcPr>
          <w:p w14:paraId="600FA268" w14:textId="77777777" w:rsidR="00684680" w:rsidRPr="006C790E" w:rsidRDefault="00684680" w:rsidP="00195129">
            <w:pPr>
              <w:pStyle w:val="Heading2"/>
              <w:outlineLvl w:val="1"/>
            </w:pPr>
            <w:r w:rsidRPr="006C790E">
              <w:t>Actions – WHAT, who, when</w:t>
            </w:r>
          </w:p>
        </w:tc>
      </w:tr>
      <w:tr w:rsidR="00A50DC3" w:rsidRPr="006C790E" w14:paraId="5C8E61EE" w14:textId="77777777" w:rsidTr="004D344C">
        <w:trPr>
          <w:trHeight w:val="1050"/>
        </w:trPr>
        <w:tc>
          <w:tcPr>
            <w:tcW w:w="2847" w:type="dxa"/>
            <w:vMerge w:val="restart"/>
          </w:tcPr>
          <w:p w14:paraId="6CE64E28" w14:textId="4162C001" w:rsidR="00A50DC3" w:rsidRPr="00684680" w:rsidRDefault="00A50DC3" w:rsidP="00684680">
            <w:pPr>
              <w:pStyle w:val="ListParagraph"/>
              <w:numPr>
                <w:ilvl w:val="0"/>
                <w:numId w:val="12"/>
              </w:numPr>
              <w:rPr>
                <w:rFonts w:cs="Arial"/>
              </w:rPr>
            </w:pPr>
            <w:r w:rsidRPr="00684680">
              <w:rPr>
                <w:rFonts w:cs="Arial"/>
              </w:rPr>
              <w:t xml:space="preserve">Children, young people and the wider school community know about and understand the UN Convention on the Rights of the Child and can describe how it impacts on their lives and on the lives of children everywhere. </w:t>
            </w:r>
          </w:p>
          <w:p w14:paraId="6D31A92E" w14:textId="77777777" w:rsidR="00A50DC3" w:rsidRPr="006C790E" w:rsidRDefault="00A50DC3" w:rsidP="00684680">
            <w:pPr>
              <w:rPr>
                <w:rFonts w:cs="Arial"/>
              </w:rPr>
            </w:pPr>
          </w:p>
          <w:p w14:paraId="1FEAC283" w14:textId="77777777" w:rsidR="00A50DC3" w:rsidRPr="00684680" w:rsidRDefault="00A50DC3" w:rsidP="00684680">
            <w:pPr>
              <w:spacing w:before="240"/>
              <w:rPr>
                <w:rFonts w:cs="Arial"/>
              </w:rPr>
            </w:pPr>
            <w:r w:rsidRPr="00684680">
              <w:rPr>
                <w:rFonts w:cs="Arial"/>
              </w:rPr>
              <w:t xml:space="preserve"> </w:t>
            </w:r>
          </w:p>
          <w:p w14:paraId="0C34EF4A" w14:textId="77777777" w:rsidR="00A50DC3" w:rsidRPr="006C790E" w:rsidRDefault="00A50DC3" w:rsidP="00684680">
            <w:pPr>
              <w:pStyle w:val="ListParagraph"/>
              <w:numPr>
                <w:ilvl w:val="0"/>
                <w:numId w:val="0"/>
              </w:numPr>
              <w:spacing w:before="240"/>
              <w:ind w:left="360"/>
              <w:rPr>
                <w:rFonts w:cs="Arial"/>
              </w:rPr>
            </w:pPr>
            <w:r w:rsidRPr="006C790E">
              <w:rPr>
                <w:rFonts w:cs="Arial"/>
              </w:rPr>
              <w:t xml:space="preserve"> </w:t>
            </w:r>
          </w:p>
          <w:p w14:paraId="253433A9" w14:textId="77777777" w:rsidR="00A50DC3" w:rsidRPr="006C790E" w:rsidRDefault="00A50DC3" w:rsidP="00684680">
            <w:pPr>
              <w:rPr>
                <w:rFonts w:cs="Arial"/>
              </w:rPr>
            </w:pPr>
          </w:p>
        </w:tc>
        <w:tc>
          <w:tcPr>
            <w:tcW w:w="4406" w:type="dxa"/>
          </w:tcPr>
          <w:p w14:paraId="1D6AC3EA" w14:textId="77777777" w:rsidR="00A50DC3" w:rsidRPr="006C790E" w:rsidRDefault="00A50DC3" w:rsidP="00684680">
            <w:r w:rsidRPr="006C790E">
              <w:t>Most children and young people are familiar with a wide range of Articles of the CRC. They understand the concept of duty bearers.</w:t>
            </w:r>
          </w:p>
          <w:p w14:paraId="6E5F3DD0" w14:textId="77777777" w:rsidR="00A50DC3" w:rsidRPr="006C790E" w:rsidRDefault="00A50DC3" w:rsidP="00684680"/>
        </w:tc>
        <w:tc>
          <w:tcPr>
            <w:tcW w:w="850" w:type="dxa"/>
          </w:tcPr>
          <w:p w14:paraId="56D344BB" w14:textId="77777777" w:rsidR="00A50DC3" w:rsidRPr="006C790E" w:rsidRDefault="00A50DC3" w:rsidP="00684680"/>
          <w:p w14:paraId="020090A1" w14:textId="77777777" w:rsidR="00A50DC3" w:rsidRPr="006C790E" w:rsidRDefault="00A50DC3" w:rsidP="00684680"/>
        </w:tc>
        <w:tc>
          <w:tcPr>
            <w:tcW w:w="6214" w:type="dxa"/>
            <w:vMerge w:val="restart"/>
          </w:tcPr>
          <w:p w14:paraId="1A41E2DE" w14:textId="198EE371" w:rsidR="00C13687" w:rsidRDefault="00C13687" w:rsidP="00EA3B6B">
            <w:pPr>
              <w:pStyle w:val="ListParagraph"/>
              <w:numPr>
                <w:ilvl w:val="0"/>
                <w:numId w:val="13"/>
              </w:numPr>
            </w:pPr>
            <w:r>
              <w:t>Staff CPD session regarding myths and misconceptions</w:t>
            </w:r>
          </w:p>
          <w:p w14:paraId="19B82C43" w14:textId="5D4F6658" w:rsidR="00C13687" w:rsidRDefault="00C13687" w:rsidP="00EA3B6B">
            <w:pPr>
              <w:pStyle w:val="ListParagraph"/>
              <w:numPr>
                <w:ilvl w:val="0"/>
                <w:numId w:val="13"/>
              </w:numPr>
            </w:pPr>
            <w:r>
              <w:t>Revisit school charter to ensure the language of ‘right holder’ and ‘duty bearer’ is being used.</w:t>
            </w:r>
          </w:p>
          <w:p w14:paraId="4A1636FA" w14:textId="04C36B36" w:rsidR="00C13687" w:rsidRDefault="00C13687" w:rsidP="00EA3B6B">
            <w:pPr>
              <w:pStyle w:val="ListParagraph"/>
              <w:numPr>
                <w:ilvl w:val="0"/>
                <w:numId w:val="13"/>
              </w:numPr>
            </w:pPr>
            <w:r>
              <w:t>RRSA steering group to check class charters to ensure that articles are being correctly referenced and appropriate language is being used.</w:t>
            </w:r>
          </w:p>
          <w:p w14:paraId="57F4999C" w14:textId="0AADDA4A" w:rsidR="00C13687" w:rsidRDefault="00C13687" w:rsidP="00EA3B6B">
            <w:pPr>
              <w:pStyle w:val="ListParagraph"/>
              <w:numPr>
                <w:ilvl w:val="0"/>
                <w:numId w:val="13"/>
              </w:numPr>
            </w:pPr>
            <w:r>
              <w:t>Assembly to revisit ABCDE of rights</w:t>
            </w:r>
          </w:p>
          <w:p w14:paraId="4A9BF251" w14:textId="554A9DBB" w:rsidR="00C13687" w:rsidRDefault="00C13687" w:rsidP="00EA3B6B">
            <w:pPr>
              <w:pStyle w:val="ListParagraph"/>
              <w:numPr>
                <w:ilvl w:val="0"/>
                <w:numId w:val="13"/>
              </w:numPr>
            </w:pPr>
            <w:r>
              <w:t>Create display in prominent part of the school to emphasise concepts of rights being inherent, inalienable, indivisible, universal and unconditional.</w:t>
            </w:r>
          </w:p>
          <w:p w14:paraId="2A91DF2F" w14:textId="2C56B159" w:rsidR="00C13687" w:rsidRDefault="00C13687" w:rsidP="00EA3B6B">
            <w:pPr>
              <w:pStyle w:val="ListParagraph"/>
              <w:numPr>
                <w:ilvl w:val="0"/>
                <w:numId w:val="13"/>
              </w:numPr>
            </w:pPr>
            <w:r>
              <w:t xml:space="preserve">Continue to make links to rights explicit as part of all learning and teaching </w:t>
            </w:r>
          </w:p>
          <w:p w14:paraId="36C73F29" w14:textId="2F44F43C" w:rsidR="00C13687" w:rsidRDefault="00C13687" w:rsidP="00EA3B6B">
            <w:pPr>
              <w:pStyle w:val="ListParagraph"/>
              <w:numPr>
                <w:ilvl w:val="0"/>
                <w:numId w:val="13"/>
              </w:numPr>
            </w:pPr>
            <w:r>
              <w:t>Continue to provide pupils with opportunities to learn about SDG.</w:t>
            </w:r>
          </w:p>
          <w:p w14:paraId="035A769F" w14:textId="3C47F02D" w:rsidR="00C13687" w:rsidRDefault="00C13687" w:rsidP="00EA3B6B">
            <w:pPr>
              <w:pStyle w:val="ListParagraph"/>
              <w:numPr>
                <w:ilvl w:val="0"/>
                <w:numId w:val="13"/>
              </w:numPr>
            </w:pPr>
            <w:r>
              <w:t>RRSA steering group to lead focus weeks/days which highlight our rights and highlight global issues which may be affecting their ability to enjoy their rights.</w:t>
            </w:r>
          </w:p>
          <w:p w14:paraId="303AD162" w14:textId="77777777" w:rsidR="00C13687" w:rsidRDefault="00C13687" w:rsidP="00C13687">
            <w:pPr>
              <w:pStyle w:val="ListParagraph"/>
              <w:numPr>
                <w:ilvl w:val="0"/>
                <w:numId w:val="13"/>
              </w:numPr>
            </w:pPr>
            <w:r>
              <w:t xml:space="preserve">Continue to </w:t>
            </w:r>
            <w:r w:rsidR="00EA3B6B">
              <w:t xml:space="preserve">hare our journey towards RRSA with parents via seesaw, newsletters, PC </w:t>
            </w:r>
            <w:proofErr w:type="spellStart"/>
            <w:r w:rsidR="00EA3B6B">
              <w:t>facebook</w:t>
            </w:r>
            <w:proofErr w:type="spellEnd"/>
            <w:r w:rsidR="00EA3B6B">
              <w:t xml:space="preserve"> page, parent council, etc.</w:t>
            </w:r>
          </w:p>
          <w:p w14:paraId="36209DB1" w14:textId="77777777" w:rsidR="00C13687" w:rsidRDefault="00C13687" w:rsidP="00C13687">
            <w:pPr>
              <w:pStyle w:val="ListParagraph"/>
              <w:numPr>
                <w:ilvl w:val="0"/>
                <w:numId w:val="13"/>
              </w:numPr>
            </w:pPr>
            <w:r>
              <w:t>Share assemblies with parents via group call and seesaw</w:t>
            </w:r>
          </w:p>
          <w:p w14:paraId="029E6A60" w14:textId="59C658B6" w:rsidR="00EA3B6B" w:rsidRDefault="00C13687" w:rsidP="00C13687">
            <w:pPr>
              <w:pStyle w:val="ListParagraph"/>
              <w:numPr>
                <w:ilvl w:val="0"/>
                <w:numId w:val="13"/>
              </w:numPr>
            </w:pPr>
            <w:r>
              <w:t>Articles to be spread across the school – RRSA group to create ‘find the article’ challenges.</w:t>
            </w:r>
          </w:p>
          <w:p w14:paraId="36F90985" w14:textId="26995F15" w:rsidR="00EA3B6B" w:rsidRDefault="00EA3B6B" w:rsidP="00EA3B6B">
            <w:pPr>
              <w:pStyle w:val="ListParagraph"/>
              <w:numPr>
                <w:ilvl w:val="0"/>
                <w:numId w:val="13"/>
              </w:numPr>
            </w:pPr>
            <w:r>
              <w:t xml:space="preserve">Regular whole school assemblies </w:t>
            </w:r>
            <w:r w:rsidR="00C3665A">
              <w:t>which will widen the range of articles the children are familiar with.</w:t>
            </w:r>
          </w:p>
          <w:p w14:paraId="108DA10F" w14:textId="77777777" w:rsidR="00EA3B6B" w:rsidRDefault="00EA3B6B" w:rsidP="00EA3B6B">
            <w:pPr>
              <w:pStyle w:val="ListParagraph"/>
              <w:numPr>
                <w:ilvl w:val="0"/>
                <w:numId w:val="13"/>
              </w:numPr>
            </w:pPr>
            <w:r>
              <w:t>Events calendar linked to rights</w:t>
            </w:r>
          </w:p>
          <w:p w14:paraId="565E249A" w14:textId="1303144C" w:rsidR="00EA3B6B" w:rsidRPr="00700AB9" w:rsidRDefault="00EA3B6B" w:rsidP="00EA3B6B">
            <w:pPr>
              <w:pStyle w:val="Default"/>
              <w:numPr>
                <w:ilvl w:val="0"/>
                <w:numId w:val="13"/>
              </w:numPr>
              <w:rPr>
                <w:sz w:val="22"/>
                <w:szCs w:val="22"/>
              </w:rPr>
            </w:pPr>
            <w:r w:rsidRPr="00700AB9">
              <w:rPr>
                <w:sz w:val="22"/>
                <w:szCs w:val="22"/>
              </w:rPr>
              <w:lastRenderedPageBreak/>
              <w:t>UNICEF Day for Change – Tuesday May 24</w:t>
            </w:r>
            <w:r w:rsidRPr="00700AB9">
              <w:rPr>
                <w:sz w:val="22"/>
                <w:szCs w:val="22"/>
                <w:vertAlign w:val="superscript"/>
              </w:rPr>
              <w:t>th</w:t>
            </w:r>
            <w:r w:rsidRPr="00700AB9">
              <w:rPr>
                <w:sz w:val="22"/>
                <w:szCs w:val="22"/>
              </w:rPr>
              <w:t xml:space="preserve"> 202</w:t>
            </w:r>
            <w:r w:rsidR="00C3665A">
              <w:rPr>
                <w:sz w:val="22"/>
                <w:szCs w:val="22"/>
              </w:rPr>
              <w:t>3</w:t>
            </w:r>
            <w:r w:rsidRPr="00700AB9">
              <w:rPr>
                <w:sz w:val="22"/>
                <w:szCs w:val="22"/>
              </w:rPr>
              <w:t xml:space="preserve"> – ‘immersion’ activities’ – a day to promote and raise funds for improvements for people across the world.</w:t>
            </w:r>
          </w:p>
          <w:p w14:paraId="6B42E03B" w14:textId="77777777" w:rsidR="00A50DC3" w:rsidRDefault="00C3665A" w:rsidP="00EA3B6B">
            <w:pPr>
              <w:pStyle w:val="Default"/>
              <w:numPr>
                <w:ilvl w:val="0"/>
                <w:numId w:val="13"/>
              </w:numPr>
              <w:rPr>
                <w:sz w:val="22"/>
                <w:szCs w:val="22"/>
              </w:rPr>
            </w:pPr>
            <w:r>
              <w:rPr>
                <w:sz w:val="22"/>
                <w:szCs w:val="22"/>
              </w:rPr>
              <w:t>Include rights within school policies as they are being updated.</w:t>
            </w:r>
          </w:p>
          <w:p w14:paraId="115EB169" w14:textId="686CC988" w:rsidR="00C3665A" w:rsidRDefault="00C3665A" w:rsidP="00EA3B6B">
            <w:pPr>
              <w:pStyle w:val="Default"/>
              <w:numPr>
                <w:ilvl w:val="0"/>
                <w:numId w:val="13"/>
              </w:numPr>
              <w:rPr>
                <w:sz w:val="22"/>
                <w:szCs w:val="22"/>
              </w:rPr>
            </w:pPr>
            <w:r>
              <w:rPr>
                <w:sz w:val="22"/>
                <w:szCs w:val="22"/>
              </w:rPr>
              <w:t>Increase Early Years engagement with RRSA journey and start to emphasise rights-based language in the setting.</w:t>
            </w:r>
          </w:p>
          <w:p w14:paraId="6AB92A08" w14:textId="55356B35" w:rsidR="00C3665A" w:rsidRPr="00594110" w:rsidRDefault="00C3665A" w:rsidP="00594110">
            <w:pPr>
              <w:pStyle w:val="Default"/>
              <w:numPr>
                <w:ilvl w:val="0"/>
                <w:numId w:val="13"/>
              </w:numPr>
              <w:rPr>
                <w:sz w:val="22"/>
                <w:szCs w:val="22"/>
              </w:rPr>
            </w:pPr>
            <w:r>
              <w:rPr>
                <w:sz w:val="22"/>
                <w:szCs w:val="22"/>
              </w:rPr>
              <w:t>Introduce monthly family challenges based around different rights.</w:t>
            </w:r>
            <w:bookmarkStart w:id="0" w:name="_GoBack"/>
            <w:bookmarkEnd w:id="0"/>
          </w:p>
        </w:tc>
      </w:tr>
      <w:tr w:rsidR="00A50DC3" w:rsidRPr="006C790E" w14:paraId="7F5143FE" w14:textId="1A6F2D2F" w:rsidTr="004D344C">
        <w:trPr>
          <w:trHeight w:val="1251"/>
        </w:trPr>
        <w:tc>
          <w:tcPr>
            <w:tcW w:w="2847" w:type="dxa"/>
            <w:vMerge/>
          </w:tcPr>
          <w:p w14:paraId="5DCE6B21" w14:textId="0890A526" w:rsidR="00A50DC3" w:rsidRPr="006C790E" w:rsidRDefault="00A50DC3" w:rsidP="00684680">
            <w:pPr>
              <w:rPr>
                <w:rFonts w:cs="Arial"/>
                <w:sz w:val="20"/>
                <w:szCs w:val="20"/>
              </w:rPr>
            </w:pPr>
          </w:p>
        </w:tc>
        <w:tc>
          <w:tcPr>
            <w:tcW w:w="4406" w:type="dxa"/>
          </w:tcPr>
          <w:p w14:paraId="23EAA048" w14:textId="77777777" w:rsidR="00A50DC3" w:rsidRPr="006C790E" w:rsidRDefault="00A50DC3" w:rsidP="00684680">
            <w:r w:rsidRPr="006C790E">
              <w:t>Most children and young people understand the concepts of rights being inherent, inalienable, indivisible, universal and unconditional.</w:t>
            </w:r>
          </w:p>
          <w:p w14:paraId="6982368B" w14:textId="51814265" w:rsidR="00A50DC3" w:rsidRPr="006C790E" w:rsidRDefault="00A50DC3" w:rsidP="00684680"/>
        </w:tc>
        <w:tc>
          <w:tcPr>
            <w:tcW w:w="850" w:type="dxa"/>
          </w:tcPr>
          <w:p w14:paraId="5CA03BD6" w14:textId="77777777" w:rsidR="00A50DC3" w:rsidRPr="006C790E" w:rsidRDefault="00A50DC3" w:rsidP="00684680"/>
          <w:p w14:paraId="2B32CC09" w14:textId="353A0B3A" w:rsidR="00A50DC3" w:rsidRPr="006C790E" w:rsidRDefault="00A50DC3" w:rsidP="00684680"/>
        </w:tc>
        <w:tc>
          <w:tcPr>
            <w:tcW w:w="6214" w:type="dxa"/>
            <w:vMerge/>
          </w:tcPr>
          <w:p w14:paraId="36253359" w14:textId="77777777" w:rsidR="00A50DC3" w:rsidRPr="006C790E" w:rsidRDefault="00A50DC3" w:rsidP="00684680"/>
        </w:tc>
      </w:tr>
      <w:tr w:rsidR="00A50DC3" w:rsidRPr="006C790E" w14:paraId="3FB6ACC4" w14:textId="77777777" w:rsidTr="004D344C">
        <w:trPr>
          <w:trHeight w:val="1248"/>
        </w:trPr>
        <w:tc>
          <w:tcPr>
            <w:tcW w:w="2847" w:type="dxa"/>
            <w:vMerge/>
          </w:tcPr>
          <w:p w14:paraId="582B19D6" w14:textId="77777777" w:rsidR="00A50DC3" w:rsidRPr="006C790E" w:rsidRDefault="00A50DC3" w:rsidP="00684680">
            <w:pPr>
              <w:pStyle w:val="ListParagraph"/>
              <w:numPr>
                <w:ilvl w:val="0"/>
                <w:numId w:val="12"/>
              </w:numPr>
              <w:spacing w:before="240"/>
              <w:rPr>
                <w:rFonts w:cs="Arial"/>
              </w:rPr>
            </w:pPr>
          </w:p>
        </w:tc>
        <w:tc>
          <w:tcPr>
            <w:tcW w:w="4406" w:type="dxa"/>
          </w:tcPr>
          <w:p w14:paraId="7B13AD70" w14:textId="77777777" w:rsidR="00A50DC3" w:rsidRPr="006C790E" w:rsidRDefault="00A50DC3" w:rsidP="00684680">
            <w:r w:rsidRPr="006C790E">
              <w:t xml:space="preserve">Most children and young people understand how local and global issues and sustainable development are linked to rights. </w:t>
            </w:r>
          </w:p>
          <w:p w14:paraId="3639FBEB" w14:textId="66DCFF72" w:rsidR="00A50DC3" w:rsidRPr="006C790E" w:rsidRDefault="00A50DC3" w:rsidP="00684680"/>
        </w:tc>
        <w:tc>
          <w:tcPr>
            <w:tcW w:w="850" w:type="dxa"/>
          </w:tcPr>
          <w:p w14:paraId="088AFC8A" w14:textId="28EA0E79" w:rsidR="00A50DC3" w:rsidRPr="006C790E" w:rsidRDefault="00A50DC3" w:rsidP="00684680"/>
        </w:tc>
        <w:tc>
          <w:tcPr>
            <w:tcW w:w="6214" w:type="dxa"/>
            <w:vMerge/>
          </w:tcPr>
          <w:p w14:paraId="5706ECC9" w14:textId="77777777" w:rsidR="00A50DC3" w:rsidRPr="006C790E" w:rsidRDefault="00A50DC3" w:rsidP="00684680"/>
        </w:tc>
      </w:tr>
      <w:tr w:rsidR="00A50DC3" w:rsidRPr="006C790E" w14:paraId="04E79E76" w14:textId="77777777" w:rsidTr="004D344C">
        <w:trPr>
          <w:trHeight w:val="1248"/>
        </w:trPr>
        <w:tc>
          <w:tcPr>
            <w:tcW w:w="2847" w:type="dxa"/>
            <w:vMerge/>
          </w:tcPr>
          <w:p w14:paraId="5E0EBB8F" w14:textId="77777777" w:rsidR="00A50DC3" w:rsidRPr="006C790E" w:rsidRDefault="00A50DC3" w:rsidP="00684680">
            <w:pPr>
              <w:pStyle w:val="ListParagraph"/>
              <w:numPr>
                <w:ilvl w:val="0"/>
                <w:numId w:val="12"/>
              </w:numPr>
              <w:spacing w:before="240"/>
              <w:rPr>
                <w:rFonts w:cs="Arial"/>
              </w:rPr>
            </w:pPr>
          </w:p>
        </w:tc>
        <w:tc>
          <w:tcPr>
            <w:tcW w:w="4406" w:type="dxa"/>
          </w:tcPr>
          <w:p w14:paraId="6089FE35" w14:textId="57530602" w:rsidR="00A50DC3" w:rsidRPr="006C790E" w:rsidRDefault="00A50DC3" w:rsidP="00684680">
            <w:r w:rsidRPr="006C790E">
              <w:t>Adults and the wider school community show a commitment to the CRC.</w:t>
            </w:r>
          </w:p>
        </w:tc>
        <w:tc>
          <w:tcPr>
            <w:tcW w:w="850" w:type="dxa"/>
          </w:tcPr>
          <w:p w14:paraId="763E4D6A" w14:textId="357B9182" w:rsidR="00A50DC3" w:rsidRPr="006C790E" w:rsidRDefault="00A50DC3" w:rsidP="00684680"/>
        </w:tc>
        <w:tc>
          <w:tcPr>
            <w:tcW w:w="6214" w:type="dxa"/>
            <w:vMerge/>
          </w:tcPr>
          <w:p w14:paraId="4F2CCDFF" w14:textId="77777777" w:rsidR="00A50DC3" w:rsidRPr="006C790E" w:rsidRDefault="00A50DC3" w:rsidP="00684680"/>
        </w:tc>
      </w:tr>
    </w:tbl>
    <w:p w14:paraId="44D5ED6E" w14:textId="43CE0E54" w:rsidR="00817BF2" w:rsidRDefault="00817BF2" w:rsidP="006607D6"/>
    <w:tbl>
      <w:tblPr>
        <w:tblStyle w:val="TableGrid"/>
        <w:tblW w:w="14317" w:type="dxa"/>
        <w:tblInd w:w="562" w:type="dxa"/>
        <w:tblLayout w:type="fixed"/>
        <w:tblLook w:val="04A0" w:firstRow="1" w:lastRow="0" w:firstColumn="1" w:lastColumn="0" w:noHBand="0" w:noVBand="1"/>
      </w:tblPr>
      <w:tblGrid>
        <w:gridCol w:w="2977"/>
        <w:gridCol w:w="4276"/>
        <w:gridCol w:w="850"/>
        <w:gridCol w:w="6214"/>
      </w:tblGrid>
      <w:tr w:rsidR="00817BF2" w:rsidRPr="006C790E" w14:paraId="1DDDE00E" w14:textId="77777777" w:rsidTr="004D344C">
        <w:trPr>
          <w:trHeight w:val="1266"/>
        </w:trPr>
        <w:tc>
          <w:tcPr>
            <w:tcW w:w="14317" w:type="dxa"/>
            <w:gridSpan w:val="4"/>
          </w:tcPr>
          <w:p w14:paraId="062BC45C" w14:textId="77777777" w:rsidR="00817BF2" w:rsidRPr="00684680" w:rsidRDefault="00817BF2" w:rsidP="00195129">
            <w:pPr>
              <w:pStyle w:val="Heading1"/>
              <w:outlineLvl w:val="0"/>
              <w:rPr>
                <w:sz w:val="36"/>
                <w:szCs w:val="36"/>
              </w:rPr>
            </w:pPr>
            <w:r w:rsidRPr="00684680">
              <w:rPr>
                <w:sz w:val="36"/>
                <w:szCs w:val="36"/>
              </w:rPr>
              <w:t>strand b: Teaching and learning through rights – ethos and relationships</w:t>
            </w:r>
          </w:p>
          <w:p w14:paraId="5818ADC0" w14:textId="77777777" w:rsidR="00817BF2" w:rsidRPr="006C790E" w:rsidRDefault="00817BF2" w:rsidP="00195129">
            <w:pPr>
              <w:rPr>
                <w:rFonts w:cs="Arial"/>
              </w:rPr>
            </w:pPr>
            <w:r w:rsidRPr="006C790E">
              <w:t>Actions and decisions affecting children are rooted, reviewed and resolved through rights. Children, y</w:t>
            </w:r>
            <w:r w:rsidRPr="006C790E">
              <w:rPr>
                <w:rFonts w:cs="Arial"/>
              </w:rPr>
              <w:t xml:space="preserve">oung people and adults collaborate to develop and maintain </w:t>
            </w:r>
            <w:r w:rsidRPr="006C790E">
              <w:t>a school community based on equality, dignity, respect, non-discrimination and participation</w:t>
            </w:r>
            <w:r w:rsidRPr="006C790E">
              <w:rPr>
                <w:rFonts w:cs="Arial"/>
              </w:rPr>
              <w:t>; this includes learning and teaching in a way that respects the rights of both educators</w:t>
            </w:r>
            <w:r>
              <w:rPr>
                <w:rFonts w:cs="Arial"/>
              </w:rPr>
              <w:t xml:space="preserve"> and learners and promotes well</w:t>
            </w:r>
            <w:r w:rsidRPr="006C790E">
              <w:rPr>
                <w:rFonts w:cs="Arial"/>
              </w:rPr>
              <w:t>being.</w:t>
            </w:r>
          </w:p>
          <w:p w14:paraId="45CE7EA8" w14:textId="77777777" w:rsidR="00817BF2" w:rsidRPr="006C790E" w:rsidRDefault="00817BF2" w:rsidP="00195129">
            <w:pPr>
              <w:rPr>
                <w:rFonts w:cs="Arial"/>
              </w:rPr>
            </w:pPr>
          </w:p>
        </w:tc>
      </w:tr>
      <w:tr w:rsidR="00817BF2" w:rsidRPr="006C790E" w14:paraId="2AFB4B81" w14:textId="77777777" w:rsidTr="004D344C">
        <w:trPr>
          <w:trHeight w:val="637"/>
          <w:tblHeader/>
        </w:trPr>
        <w:tc>
          <w:tcPr>
            <w:tcW w:w="2977" w:type="dxa"/>
          </w:tcPr>
          <w:p w14:paraId="63E93793" w14:textId="77777777" w:rsidR="00817BF2" w:rsidRPr="006C790E" w:rsidRDefault="00817BF2" w:rsidP="00195129">
            <w:pPr>
              <w:pStyle w:val="Heading2"/>
              <w:jc w:val="center"/>
              <w:outlineLvl w:val="1"/>
            </w:pPr>
            <w:r>
              <w:t>Outcome</w:t>
            </w:r>
          </w:p>
        </w:tc>
        <w:tc>
          <w:tcPr>
            <w:tcW w:w="4276" w:type="dxa"/>
          </w:tcPr>
          <w:p w14:paraId="0505EEFA" w14:textId="77777777" w:rsidR="00817BF2" w:rsidRPr="006C790E" w:rsidRDefault="00817BF2" w:rsidP="00195129">
            <w:pPr>
              <w:pStyle w:val="Heading2"/>
              <w:jc w:val="center"/>
              <w:outlineLvl w:val="1"/>
            </w:pPr>
            <w:r w:rsidRPr="006C790E">
              <w:t>At gold</w:t>
            </w:r>
          </w:p>
        </w:tc>
        <w:tc>
          <w:tcPr>
            <w:tcW w:w="850" w:type="dxa"/>
          </w:tcPr>
          <w:p w14:paraId="4FADA7DD" w14:textId="77777777" w:rsidR="00817BF2" w:rsidRPr="006C790E" w:rsidRDefault="00817BF2" w:rsidP="00195129">
            <w:pPr>
              <w:pStyle w:val="Heading2"/>
              <w:outlineLvl w:val="1"/>
            </w:pPr>
            <w:r w:rsidRPr="006C790E">
              <w:t>RAG</w:t>
            </w:r>
          </w:p>
        </w:tc>
        <w:tc>
          <w:tcPr>
            <w:tcW w:w="6214" w:type="dxa"/>
          </w:tcPr>
          <w:p w14:paraId="540DA838" w14:textId="77777777" w:rsidR="00817BF2" w:rsidRPr="006C790E" w:rsidRDefault="00817BF2" w:rsidP="00195129">
            <w:pPr>
              <w:pStyle w:val="Heading2"/>
              <w:outlineLvl w:val="1"/>
            </w:pPr>
            <w:r w:rsidRPr="006C790E">
              <w:t>Actions – WHAT, who, when</w:t>
            </w:r>
          </w:p>
        </w:tc>
      </w:tr>
      <w:tr w:rsidR="00817BF2" w:rsidRPr="006C790E" w14:paraId="3F09B8DC" w14:textId="77777777" w:rsidTr="004D344C">
        <w:trPr>
          <w:trHeight w:val="1050"/>
        </w:trPr>
        <w:tc>
          <w:tcPr>
            <w:tcW w:w="2977" w:type="dxa"/>
            <w:vMerge w:val="restart"/>
          </w:tcPr>
          <w:p w14:paraId="058C6191" w14:textId="77777777" w:rsidR="00817BF2" w:rsidRPr="006C790E" w:rsidRDefault="00817BF2" w:rsidP="00195129">
            <w:pPr>
              <w:pStyle w:val="ListParagraph"/>
              <w:numPr>
                <w:ilvl w:val="0"/>
                <w:numId w:val="12"/>
              </w:numPr>
              <w:rPr>
                <w:rFonts w:cs="Arial"/>
              </w:rPr>
            </w:pPr>
            <w:r w:rsidRPr="006C790E">
              <w:rPr>
                <w:rFonts w:cs="Arial"/>
              </w:rPr>
              <w:t xml:space="preserve">In school children and young people enjoy the rights enshrined in the United Nations Convention on the Rights of the Child. </w:t>
            </w:r>
          </w:p>
          <w:p w14:paraId="7587B903" w14:textId="77777777" w:rsidR="00817BF2" w:rsidRPr="006C790E" w:rsidRDefault="00817BF2" w:rsidP="00195129">
            <w:pPr>
              <w:jc w:val="center"/>
              <w:rPr>
                <w:rFonts w:cs="Arial"/>
              </w:rPr>
            </w:pPr>
          </w:p>
          <w:p w14:paraId="72D190E9" w14:textId="77777777" w:rsidR="00817BF2" w:rsidRPr="006C790E" w:rsidRDefault="00817BF2" w:rsidP="00195129">
            <w:pPr>
              <w:jc w:val="center"/>
              <w:rPr>
                <w:rFonts w:cs="Arial"/>
              </w:rPr>
            </w:pPr>
          </w:p>
        </w:tc>
        <w:tc>
          <w:tcPr>
            <w:tcW w:w="4276" w:type="dxa"/>
          </w:tcPr>
          <w:p w14:paraId="6CB13F57" w14:textId="77777777" w:rsidR="00817BF2" w:rsidRPr="006C790E" w:rsidRDefault="00817BF2" w:rsidP="00195129">
            <w:r w:rsidRPr="006C790E">
              <w:t>Most children and young people are able to explain how school, and duty bearers, facilitate them to enjoy a wide range of their rights.</w:t>
            </w:r>
          </w:p>
          <w:p w14:paraId="66D7E0D1" w14:textId="77777777" w:rsidR="00817BF2" w:rsidRPr="006C790E" w:rsidRDefault="00817BF2" w:rsidP="00195129"/>
        </w:tc>
        <w:tc>
          <w:tcPr>
            <w:tcW w:w="850" w:type="dxa"/>
          </w:tcPr>
          <w:p w14:paraId="02D8A7A4" w14:textId="77777777" w:rsidR="00817BF2" w:rsidRPr="006C790E" w:rsidRDefault="00817BF2" w:rsidP="00195129"/>
          <w:p w14:paraId="4CA3FFC4" w14:textId="77777777" w:rsidR="00817BF2" w:rsidRPr="006C790E" w:rsidRDefault="00817BF2" w:rsidP="00195129"/>
        </w:tc>
        <w:tc>
          <w:tcPr>
            <w:tcW w:w="6214" w:type="dxa"/>
            <w:vMerge w:val="restart"/>
          </w:tcPr>
          <w:p w14:paraId="6D3BDBCB" w14:textId="130AC837" w:rsidR="00C3665A" w:rsidRDefault="00C3665A" w:rsidP="00C3665A">
            <w:pPr>
              <w:pStyle w:val="ListParagraph"/>
              <w:numPr>
                <w:ilvl w:val="0"/>
                <w:numId w:val="15"/>
              </w:numPr>
            </w:pPr>
            <w:r>
              <w:t>Steering group to evaluate current school charter and decide whether they wish to update it for this session.   Any updates to be shared with Parents.</w:t>
            </w:r>
          </w:p>
          <w:p w14:paraId="1FAF9856" w14:textId="700CFB6B" w:rsidR="008244B2" w:rsidRDefault="008244B2" w:rsidP="00C3665A">
            <w:pPr>
              <w:pStyle w:val="ListParagraph"/>
              <w:numPr>
                <w:ilvl w:val="0"/>
                <w:numId w:val="15"/>
              </w:numPr>
            </w:pPr>
            <w:r>
              <w:t>Share UNICEF charter guidance with all CTs, and emphasise the importance of respect for rights rather than rights and responsibilities.</w:t>
            </w:r>
          </w:p>
          <w:p w14:paraId="357244DD" w14:textId="245DCCC2" w:rsidR="008244B2" w:rsidRDefault="008244B2" w:rsidP="00C3665A">
            <w:pPr>
              <w:pStyle w:val="ListParagraph"/>
              <w:numPr>
                <w:ilvl w:val="0"/>
                <w:numId w:val="15"/>
              </w:numPr>
            </w:pPr>
            <w:r>
              <w:t>Continue to explore and celebrate inclusion and diversity across the school and nursery.</w:t>
            </w:r>
          </w:p>
          <w:p w14:paraId="4211B5DB" w14:textId="0073CD1B" w:rsidR="00C3665A" w:rsidRDefault="00C3665A" w:rsidP="00C3665A">
            <w:pPr>
              <w:pStyle w:val="ListParagraph"/>
              <w:numPr>
                <w:ilvl w:val="0"/>
                <w:numId w:val="15"/>
              </w:numPr>
            </w:pPr>
            <w:r>
              <w:t>Reference rights being addressed through the range of activities/opportunities being offered to the pupils.</w:t>
            </w:r>
          </w:p>
          <w:p w14:paraId="75904552" w14:textId="47DF178A" w:rsidR="00C3665A" w:rsidRDefault="00C3665A" w:rsidP="00C3665A">
            <w:pPr>
              <w:pStyle w:val="ListParagraph"/>
              <w:numPr>
                <w:ilvl w:val="0"/>
                <w:numId w:val="15"/>
              </w:numPr>
            </w:pPr>
            <w:r>
              <w:t>Revisit school values, of which fairness is one.</w:t>
            </w:r>
          </w:p>
          <w:p w14:paraId="5496E093" w14:textId="35BD34EE" w:rsidR="00C3665A" w:rsidRDefault="00C3665A" w:rsidP="00C3665A">
            <w:pPr>
              <w:pStyle w:val="ListParagraph"/>
              <w:numPr>
                <w:ilvl w:val="0"/>
                <w:numId w:val="15"/>
              </w:numPr>
            </w:pPr>
            <w:r>
              <w:t>School Assembly and staff SPD session about equity and equality.  Posters to be displayed throughout the school.</w:t>
            </w:r>
          </w:p>
          <w:p w14:paraId="36A45F76" w14:textId="794396D7" w:rsidR="004F6DFC" w:rsidRDefault="004F6DFC" w:rsidP="00C3665A">
            <w:pPr>
              <w:pStyle w:val="ListParagraph"/>
              <w:numPr>
                <w:ilvl w:val="0"/>
                <w:numId w:val="15"/>
              </w:numPr>
            </w:pPr>
            <w:r>
              <w:lastRenderedPageBreak/>
              <w:t>Regular meetings with steering group, pupil council, house captains and eco-committee where concerns can be raised and addressed.</w:t>
            </w:r>
          </w:p>
          <w:p w14:paraId="30FEB5B6" w14:textId="040569C4" w:rsidR="004F6DFC" w:rsidRDefault="004F6DFC" w:rsidP="00C3665A">
            <w:pPr>
              <w:pStyle w:val="ListParagraph"/>
              <w:numPr>
                <w:ilvl w:val="0"/>
                <w:numId w:val="15"/>
              </w:numPr>
            </w:pPr>
            <w:r>
              <w:t>Review and refresh of school anti-bullying policy.</w:t>
            </w:r>
          </w:p>
          <w:p w14:paraId="5EB73FB2" w14:textId="24DD73F3" w:rsidR="004F6DFC" w:rsidRDefault="004F6DFC" w:rsidP="00C3665A">
            <w:pPr>
              <w:pStyle w:val="ListParagraph"/>
              <w:numPr>
                <w:ilvl w:val="0"/>
                <w:numId w:val="15"/>
              </w:numPr>
            </w:pPr>
            <w:r>
              <w:t>Creation of positive relationships policy.</w:t>
            </w:r>
          </w:p>
          <w:p w14:paraId="5EB60A71" w14:textId="43584C40" w:rsidR="004F6DFC" w:rsidRDefault="004F6DFC" w:rsidP="00C3665A">
            <w:pPr>
              <w:pStyle w:val="ListParagraph"/>
              <w:numPr>
                <w:ilvl w:val="0"/>
                <w:numId w:val="15"/>
              </w:numPr>
            </w:pPr>
            <w:r>
              <w:t>Staff CPD on restorative approaches.</w:t>
            </w:r>
          </w:p>
          <w:p w14:paraId="2D721389" w14:textId="16ADD82C" w:rsidR="004F6DFC" w:rsidRDefault="004F6DFC" w:rsidP="00C3665A">
            <w:pPr>
              <w:pStyle w:val="ListParagraph"/>
              <w:numPr>
                <w:ilvl w:val="0"/>
                <w:numId w:val="15"/>
              </w:numPr>
            </w:pPr>
            <w:r>
              <w:t>Update restorative conversation templates to reflect children’s rights.</w:t>
            </w:r>
          </w:p>
          <w:p w14:paraId="264ADE96" w14:textId="259A9322" w:rsidR="004F6DFC" w:rsidRDefault="004F6DFC" w:rsidP="00C3665A">
            <w:pPr>
              <w:pStyle w:val="ListParagraph"/>
              <w:numPr>
                <w:ilvl w:val="0"/>
                <w:numId w:val="15"/>
              </w:numPr>
            </w:pPr>
            <w:r>
              <w:t>Agree programme for the implementation of The Decider Skills.</w:t>
            </w:r>
          </w:p>
          <w:p w14:paraId="443B8CA0" w14:textId="090E1A4D" w:rsidR="00C3665A" w:rsidRDefault="004F6DFC" w:rsidP="00C3665A">
            <w:pPr>
              <w:pStyle w:val="ListParagraph"/>
              <w:numPr>
                <w:ilvl w:val="0"/>
                <w:numId w:val="15"/>
              </w:numPr>
            </w:pPr>
            <w:r>
              <w:t>Continue to promote</w:t>
            </w:r>
            <w:r w:rsidR="00C3665A">
              <w:t xml:space="preserve"> Growth Mindset </w:t>
            </w:r>
            <w:r>
              <w:t xml:space="preserve">attitude </w:t>
            </w:r>
            <w:r w:rsidR="00C3665A">
              <w:t>across the school.</w:t>
            </w:r>
          </w:p>
          <w:p w14:paraId="3B8EAAF2" w14:textId="543F6DE2" w:rsidR="00C3665A" w:rsidRDefault="00C3665A" w:rsidP="00C3665A">
            <w:pPr>
              <w:pStyle w:val="ListParagraph"/>
              <w:numPr>
                <w:ilvl w:val="0"/>
                <w:numId w:val="15"/>
              </w:numPr>
            </w:pPr>
            <w:r>
              <w:t xml:space="preserve">UNCRC </w:t>
            </w:r>
            <w:r w:rsidR="004F6DFC">
              <w:t>should continue to be an</w:t>
            </w:r>
            <w:r>
              <w:t xml:space="preserve"> integral part of curriculum and to be referenced in planning documents.</w:t>
            </w:r>
          </w:p>
          <w:p w14:paraId="2067525E" w14:textId="0E925CB7" w:rsidR="004F6DFC" w:rsidRDefault="004F6DFC" w:rsidP="00C3665A">
            <w:pPr>
              <w:pStyle w:val="ListParagraph"/>
              <w:numPr>
                <w:ilvl w:val="0"/>
                <w:numId w:val="15"/>
              </w:numPr>
            </w:pPr>
            <w:r>
              <w:t>RRSA steering group to be responsible for feeding back to their classes and for leading whole school assemblies.</w:t>
            </w:r>
          </w:p>
          <w:p w14:paraId="1FFBA1D6" w14:textId="047F7AC0" w:rsidR="004F6DFC" w:rsidRDefault="004F6DFC" w:rsidP="00C3665A">
            <w:pPr>
              <w:pStyle w:val="ListParagraph"/>
              <w:numPr>
                <w:ilvl w:val="0"/>
                <w:numId w:val="15"/>
              </w:numPr>
            </w:pPr>
            <w:r>
              <w:t>Responses from HWB questionnaires to be included in tracking documents along with any resulting interventions.</w:t>
            </w:r>
          </w:p>
          <w:p w14:paraId="2994BAAB" w14:textId="2A587709" w:rsidR="004F6DFC" w:rsidRDefault="004F6DFC" w:rsidP="00C3665A">
            <w:pPr>
              <w:pStyle w:val="ListParagraph"/>
              <w:numPr>
                <w:ilvl w:val="0"/>
                <w:numId w:val="15"/>
              </w:numPr>
            </w:pPr>
            <w:r>
              <w:t>Assembly about dignity – activity to create a whole school poem about dignity.</w:t>
            </w:r>
          </w:p>
          <w:p w14:paraId="597E0B59" w14:textId="2A9E7B9A" w:rsidR="004F6DFC" w:rsidRDefault="004F6DFC" w:rsidP="004F6DFC">
            <w:pPr>
              <w:pStyle w:val="ListParagraph"/>
              <w:numPr>
                <w:ilvl w:val="0"/>
                <w:numId w:val="15"/>
              </w:numPr>
            </w:pPr>
            <w:r>
              <w:t>Staff CPD session, as demonstrated in training session, on dignity and the importance of raising awareness of it.</w:t>
            </w:r>
          </w:p>
          <w:p w14:paraId="30A15A22" w14:textId="1CF88F4D" w:rsidR="00C3665A" w:rsidRDefault="004F6DFC" w:rsidP="00C3665A">
            <w:pPr>
              <w:pStyle w:val="ListParagraph"/>
              <w:numPr>
                <w:ilvl w:val="0"/>
                <w:numId w:val="15"/>
              </w:numPr>
            </w:pPr>
            <w:r>
              <w:t>Continued u</w:t>
            </w:r>
            <w:r w:rsidR="00C3665A">
              <w:t>se of HWB questionnaires and focus groups to gauge pupils’ feelings and to address any problems.</w:t>
            </w:r>
          </w:p>
          <w:p w14:paraId="069E33F9" w14:textId="245203C5" w:rsidR="004F6DFC" w:rsidRDefault="004F6DFC" w:rsidP="00C3665A">
            <w:pPr>
              <w:pStyle w:val="ListParagraph"/>
              <w:numPr>
                <w:ilvl w:val="0"/>
                <w:numId w:val="15"/>
              </w:numPr>
            </w:pPr>
            <w:r>
              <w:t>Use of EAA to address HWB needs</w:t>
            </w:r>
          </w:p>
          <w:p w14:paraId="0EEBBA5F" w14:textId="77777777" w:rsidR="00C3665A" w:rsidRDefault="00C3665A" w:rsidP="00C3665A">
            <w:pPr>
              <w:pStyle w:val="ListParagraph"/>
              <w:numPr>
                <w:ilvl w:val="0"/>
                <w:numId w:val="15"/>
              </w:numPr>
            </w:pPr>
            <w:r>
              <w:t>Regular discussions with learners around internet safety – making use of agencies such as NSPCC</w:t>
            </w:r>
          </w:p>
          <w:p w14:paraId="16C7C49C" w14:textId="77777777" w:rsidR="00C3665A" w:rsidRPr="00700AB9" w:rsidRDefault="00C3665A" w:rsidP="00C3665A">
            <w:pPr>
              <w:pStyle w:val="ListParagraph"/>
              <w:numPr>
                <w:ilvl w:val="0"/>
                <w:numId w:val="16"/>
              </w:numPr>
            </w:pPr>
            <w:r w:rsidRPr="00700AB9">
              <w:t>Pupil involvement in planning</w:t>
            </w:r>
          </w:p>
          <w:p w14:paraId="08CE6479" w14:textId="77777777" w:rsidR="00C3665A" w:rsidRPr="00700AB9" w:rsidRDefault="00C3665A" w:rsidP="00C3665A">
            <w:pPr>
              <w:pStyle w:val="ListParagraph"/>
              <w:numPr>
                <w:ilvl w:val="0"/>
                <w:numId w:val="16"/>
              </w:numPr>
            </w:pPr>
            <w:r w:rsidRPr="00700AB9">
              <w:t>Involvement with the local foodbank</w:t>
            </w:r>
          </w:p>
          <w:p w14:paraId="70F13A97" w14:textId="77777777" w:rsidR="00C3665A" w:rsidRPr="00700AB9" w:rsidRDefault="00C3665A" w:rsidP="00C3665A">
            <w:pPr>
              <w:pStyle w:val="ListParagraph"/>
              <w:numPr>
                <w:ilvl w:val="0"/>
                <w:numId w:val="16"/>
              </w:numPr>
            </w:pPr>
            <w:r w:rsidRPr="00700AB9">
              <w:t>Playground leaders/buddies</w:t>
            </w:r>
          </w:p>
          <w:p w14:paraId="71619B61" w14:textId="77777777" w:rsidR="00C3665A" w:rsidRPr="00700AB9" w:rsidRDefault="00C3665A" w:rsidP="00C3665A">
            <w:pPr>
              <w:pStyle w:val="Default"/>
              <w:numPr>
                <w:ilvl w:val="0"/>
                <w:numId w:val="16"/>
              </w:numPr>
              <w:rPr>
                <w:sz w:val="22"/>
                <w:szCs w:val="22"/>
              </w:rPr>
            </w:pPr>
            <w:r w:rsidRPr="00700AB9">
              <w:rPr>
                <w:sz w:val="22"/>
                <w:szCs w:val="22"/>
              </w:rPr>
              <w:t xml:space="preserve">Various nurture groups - EAA support, Let's Move, Lego Therapy, Art Therapy to support identified pupils. </w:t>
            </w:r>
          </w:p>
          <w:p w14:paraId="4892C110" w14:textId="77777777" w:rsidR="00C3665A" w:rsidRPr="00700AB9" w:rsidRDefault="00C3665A" w:rsidP="00C3665A">
            <w:pPr>
              <w:pStyle w:val="Default"/>
              <w:numPr>
                <w:ilvl w:val="0"/>
                <w:numId w:val="16"/>
              </w:numPr>
              <w:rPr>
                <w:sz w:val="22"/>
                <w:szCs w:val="22"/>
              </w:rPr>
            </w:pPr>
            <w:r w:rsidRPr="00700AB9">
              <w:rPr>
                <w:sz w:val="22"/>
                <w:szCs w:val="22"/>
              </w:rPr>
              <w:t>All classes will use Circle Time to focus on RRSA Article of the Fortnight which will include a number of activities to promote positive relationships, resilience, social interaction and enjoyment.</w:t>
            </w:r>
          </w:p>
          <w:p w14:paraId="41056126" w14:textId="77777777" w:rsidR="00C3665A" w:rsidRPr="00700AB9" w:rsidRDefault="00C3665A" w:rsidP="00C3665A">
            <w:pPr>
              <w:pStyle w:val="Default"/>
              <w:numPr>
                <w:ilvl w:val="0"/>
                <w:numId w:val="16"/>
              </w:numPr>
              <w:rPr>
                <w:sz w:val="22"/>
                <w:szCs w:val="22"/>
              </w:rPr>
            </w:pPr>
            <w:r w:rsidRPr="00700AB9">
              <w:rPr>
                <w:sz w:val="22"/>
                <w:szCs w:val="22"/>
              </w:rPr>
              <w:lastRenderedPageBreak/>
              <w:t>Continue to promote positive relationships and social interactions through ‘Soft Start’ activities and ‘Learning Conversation’ activities.</w:t>
            </w:r>
          </w:p>
          <w:p w14:paraId="066CBC96" w14:textId="77777777" w:rsidR="00C3665A" w:rsidRPr="00700AB9" w:rsidRDefault="00C3665A" w:rsidP="00C3665A">
            <w:pPr>
              <w:pStyle w:val="Default"/>
              <w:numPr>
                <w:ilvl w:val="0"/>
                <w:numId w:val="16"/>
              </w:numPr>
              <w:rPr>
                <w:sz w:val="22"/>
                <w:szCs w:val="22"/>
              </w:rPr>
            </w:pPr>
            <w:r w:rsidRPr="00700AB9">
              <w:rPr>
                <w:sz w:val="22"/>
                <w:szCs w:val="22"/>
              </w:rPr>
              <w:t>Continue to encourage children to share wider achievements within their classes/at assembly and via SEESAW.</w:t>
            </w:r>
          </w:p>
          <w:p w14:paraId="4EC2783E" w14:textId="77777777" w:rsidR="004F6DFC" w:rsidRDefault="00C3665A" w:rsidP="00C3665A">
            <w:pPr>
              <w:pStyle w:val="Default"/>
              <w:numPr>
                <w:ilvl w:val="0"/>
                <w:numId w:val="16"/>
              </w:numPr>
              <w:rPr>
                <w:sz w:val="22"/>
                <w:szCs w:val="22"/>
              </w:rPr>
            </w:pPr>
            <w:r w:rsidRPr="00700AB9">
              <w:rPr>
                <w:sz w:val="22"/>
                <w:szCs w:val="22"/>
              </w:rPr>
              <w:t>School achievements shared with whole school community through school website/twitter and newsletters.</w:t>
            </w:r>
          </w:p>
          <w:p w14:paraId="4A97DD18" w14:textId="0E4D83B5" w:rsidR="00817BF2" w:rsidRPr="004F6DFC" w:rsidRDefault="00C3665A" w:rsidP="00C3665A">
            <w:pPr>
              <w:pStyle w:val="Default"/>
              <w:numPr>
                <w:ilvl w:val="0"/>
                <w:numId w:val="16"/>
              </w:numPr>
              <w:rPr>
                <w:sz w:val="22"/>
                <w:szCs w:val="22"/>
              </w:rPr>
            </w:pPr>
            <w:r w:rsidRPr="00700AB9">
              <w:t>CT’s to plan links for RRSA learning acros</w:t>
            </w:r>
            <w:r>
              <w:t>s the 4 contexts of learning.</w:t>
            </w:r>
          </w:p>
        </w:tc>
      </w:tr>
      <w:tr w:rsidR="00817BF2" w:rsidRPr="006C790E" w14:paraId="55D6E17D" w14:textId="77777777" w:rsidTr="004D344C">
        <w:trPr>
          <w:trHeight w:val="1050"/>
        </w:trPr>
        <w:tc>
          <w:tcPr>
            <w:tcW w:w="2977" w:type="dxa"/>
            <w:vMerge/>
          </w:tcPr>
          <w:p w14:paraId="7305B346" w14:textId="77777777" w:rsidR="00817BF2" w:rsidRPr="006C790E" w:rsidRDefault="00817BF2" w:rsidP="00195129">
            <w:pPr>
              <w:pStyle w:val="ListParagraph"/>
              <w:numPr>
                <w:ilvl w:val="0"/>
                <w:numId w:val="12"/>
              </w:numPr>
              <w:rPr>
                <w:rFonts w:cs="Arial"/>
              </w:rPr>
            </w:pPr>
          </w:p>
        </w:tc>
        <w:tc>
          <w:tcPr>
            <w:tcW w:w="4276" w:type="dxa"/>
          </w:tcPr>
          <w:p w14:paraId="3CBB7F16" w14:textId="77777777" w:rsidR="00817BF2" w:rsidRPr="006C790E" w:rsidRDefault="00817BF2" w:rsidP="00195129">
            <w:r w:rsidRPr="006C790E">
              <w:t>Most children and young people understand the concepts of fairness and equity and are able to describe how the school promotes such principles and puts them into practice.</w:t>
            </w:r>
          </w:p>
          <w:p w14:paraId="0007562C" w14:textId="77777777" w:rsidR="00817BF2" w:rsidRPr="006C790E" w:rsidRDefault="00817BF2" w:rsidP="00195129">
            <w:pPr>
              <w:rPr>
                <w:rFonts w:cs="Arial"/>
                <w:lang w:eastAsia="en-GB"/>
              </w:rPr>
            </w:pPr>
          </w:p>
        </w:tc>
        <w:tc>
          <w:tcPr>
            <w:tcW w:w="850" w:type="dxa"/>
          </w:tcPr>
          <w:p w14:paraId="34818E08" w14:textId="77777777" w:rsidR="00817BF2" w:rsidRPr="006C790E" w:rsidRDefault="00817BF2" w:rsidP="00195129"/>
        </w:tc>
        <w:tc>
          <w:tcPr>
            <w:tcW w:w="6214" w:type="dxa"/>
            <w:vMerge/>
          </w:tcPr>
          <w:p w14:paraId="69329DA6" w14:textId="77777777" w:rsidR="00817BF2" w:rsidRPr="006C790E" w:rsidRDefault="00817BF2" w:rsidP="00195129"/>
        </w:tc>
      </w:tr>
      <w:tr w:rsidR="00817BF2" w:rsidRPr="006C790E" w14:paraId="2267256B" w14:textId="77777777" w:rsidTr="004D344C">
        <w:trPr>
          <w:trHeight w:val="1050"/>
        </w:trPr>
        <w:tc>
          <w:tcPr>
            <w:tcW w:w="2977" w:type="dxa"/>
            <w:vMerge/>
          </w:tcPr>
          <w:p w14:paraId="2F955FBD" w14:textId="77777777" w:rsidR="00817BF2" w:rsidRPr="006C790E" w:rsidRDefault="00817BF2" w:rsidP="00195129">
            <w:pPr>
              <w:pStyle w:val="ListParagraph"/>
              <w:numPr>
                <w:ilvl w:val="0"/>
                <w:numId w:val="12"/>
              </w:numPr>
              <w:rPr>
                <w:rFonts w:cs="Arial"/>
              </w:rPr>
            </w:pPr>
          </w:p>
        </w:tc>
        <w:tc>
          <w:tcPr>
            <w:tcW w:w="4276" w:type="dxa"/>
          </w:tcPr>
          <w:p w14:paraId="10869BA5" w14:textId="77777777" w:rsidR="00817BF2" w:rsidRDefault="00817BF2" w:rsidP="00195129">
            <w:r w:rsidRPr="006C790E">
              <w:t>Most children and young people know and trust that the school will act upon any concerns a child has about their rights not being met.</w:t>
            </w:r>
          </w:p>
          <w:p w14:paraId="170DD572" w14:textId="77777777" w:rsidR="00817BF2" w:rsidRPr="006C790E" w:rsidRDefault="00817BF2" w:rsidP="00195129">
            <w:pPr>
              <w:rPr>
                <w:color w:val="00B0F0"/>
              </w:rPr>
            </w:pPr>
          </w:p>
        </w:tc>
        <w:tc>
          <w:tcPr>
            <w:tcW w:w="850" w:type="dxa"/>
          </w:tcPr>
          <w:p w14:paraId="08C23B5A" w14:textId="77777777" w:rsidR="00817BF2" w:rsidRPr="006C790E" w:rsidRDefault="00817BF2" w:rsidP="00195129"/>
        </w:tc>
        <w:tc>
          <w:tcPr>
            <w:tcW w:w="6214" w:type="dxa"/>
            <w:vMerge/>
          </w:tcPr>
          <w:p w14:paraId="1E6BA35F" w14:textId="77777777" w:rsidR="00817BF2" w:rsidRPr="006C790E" w:rsidRDefault="00817BF2" w:rsidP="00195129"/>
        </w:tc>
      </w:tr>
      <w:tr w:rsidR="00817BF2" w:rsidRPr="006C790E" w14:paraId="0A970D9A" w14:textId="77777777" w:rsidTr="004D344C">
        <w:trPr>
          <w:trHeight w:val="456"/>
        </w:trPr>
        <w:tc>
          <w:tcPr>
            <w:tcW w:w="2977" w:type="dxa"/>
            <w:vMerge w:val="restart"/>
          </w:tcPr>
          <w:p w14:paraId="6A132C4C" w14:textId="77777777" w:rsidR="00817BF2" w:rsidRPr="006C790E" w:rsidRDefault="00817BF2" w:rsidP="00195129">
            <w:pPr>
              <w:pStyle w:val="ListParagraph"/>
              <w:numPr>
                <w:ilvl w:val="0"/>
                <w:numId w:val="12"/>
              </w:numPr>
              <w:rPr>
                <w:rFonts w:cs="Arial"/>
              </w:rPr>
            </w:pPr>
            <w:r w:rsidRPr="006C790E">
              <w:rPr>
                <w:rFonts w:cs="Arial"/>
              </w:rPr>
              <w:t>Relationships are positive and founded on dignity and a mutual respect for rights.</w:t>
            </w:r>
          </w:p>
        </w:tc>
        <w:tc>
          <w:tcPr>
            <w:tcW w:w="4276" w:type="dxa"/>
          </w:tcPr>
          <w:p w14:paraId="7C9742D0" w14:textId="77777777" w:rsidR="00817BF2" w:rsidRPr="006C790E" w:rsidRDefault="00817BF2" w:rsidP="00195129">
            <w:r w:rsidRPr="006C790E">
              <w:rPr>
                <w:rFonts w:cs="Arial"/>
                <w:lang w:eastAsia="en-GB"/>
              </w:rPr>
              <w:t xml:space="preserve">Relationships are identified by </w:t>
            </w:r>
            <w:r w:rsidRPr="006C790E">
              <w:t xml:space="preserve">most children, young people and adults </w:t>
            </w:r>
            <w:r w:rsidRPr="006C790E">
              <w:rPr>
                <w:rFonts w:cs="Arial"/>
                <w:lang w:eastAsia="en-GB"/>
              </w:rPr>
              <w:t xml:space="preserve">as mutually respectful. </w:t>
            </w:r>
          </w:p>
          <w:p w14:paraId="51EB1248" w14:textId="77777777" w:rsidR="00817BF2" w:rsidRPr="006C790E" w:rsidRDefault="00817BF2" w:rsidP="00195129">
            <w:pPr>
              <w:rPr>
                <w:color w:val="00AEEF" w:themeColor="text1"/>
              </w:rPr>
            </w:pPr>
          </w:p>
        </w:tc>
        <w:tc>
          <w:tcPr>
            <w:tcW w:w="850" w:type="dxa"/>
          </w:tcPr>
          <w:p w14:paraId="42294393" w14:textId="77777777" w:rsidR="00817BF2" w:rsidRPr="006C790E" w:rsidRDefault="00817BF2" w:rsidP="00195129">
            <w:pPr>
              <w:rPr>
                <w:color w:val="00AEEF" w:themeColor="text1"/>
              </w:rPr>
            </w:pPr>
          </w:p>
        </w:tc>
        <w:tc>
          <w:tcPr>
            <w:tcW w:w="6214" w:type="dxa"/>
            <w:vMerge/>
          </w:tcPr>
          <w:p w14:paraId="44123C10" w14:textId="77777777" w:rsidR="00817BF2" w:rsidRPr="006C790E" w:rsidRDefault="00817BF2" w:rsidP="00195129">
            <w:pPr>
              <w:rPr>
                <w:rFonts w:cs="Arial"/>
                <w:lang w:eastAsia="en-GB"/>
              </w:rPr>
            </w:pPr>
          </w:p>
        </w:tc>
      </w:tr>
      <w:tr w:rsidR="00817BF2" w:rsidRPr="006C790E" w14:paraId="0FE95F93" w14:textId="77777777" w:rsidTr="004D344C">
        <w:trPr>
          <w:trHeight w:val="453"/>
        </w:trPr>
        <w:tc>
          <w:tcPr>
            <w:tcW w:w="2977" w:type="dxa"/>
            <w:vMerge/>
          </w:tcPr>
          <w:p w14:paraId="5FF193FA" w14:textId="77777777" w:rsidR="00817BF2" w:rsidRPr="006C790E" w:rsidRDefault="00817BF2" w:rsidP="00195129">
            <w:pPr>
              <w:pStyle w:val="ListParagraph"/>
              <w:numPr>
                <w:ilvl w:val="0"/>
                <w:numId w:val="12"/>
              </w:numPr>
              <w:rPr>
                <w:rFonts w:cs="Arial"/>
              </w:rPr>
            </w:pPr>
          </w:p>
        </w:tc>
        <w:tc>
          <w:tcPr>
            <w:tcW w:w="4276" w:type="dxa"/>
          </w:tcPr>
          <w:p w14:paraId="51C6BF27" w14:textId="77777777" w:rsidR="00817BF2" w:rsidRPr="006C790E" w:rsidRDefault="00817BF2" w:rsidP="00195129">
            <w:r w:rsidRPr="006C790E">
              <w:rPr>
                <w:iCs/>
              </w:rPr>
              <w:t>There is evidence that respectful relationships are strengthening consistently over time</w:t>
            </w:r>
            <w:r w:rsidRPr="006C790E">
              <w:t>.</w:t>
            </w:r>
          </w:p>
          <w:p w14:paraId="50A01322" w14:textId="77777777" w:rsidR="00817BF2" w:rsidRPr="006C790E" w:rsidRDefault="00817BF2" w:rsidP="00195129">
            <w:pPr>
              <w:rPr>
                <w:color w:val="00AEEF" w:themeColor="text1"/>
              </w:rPr>
            </w:pPr>
          </w:p>
        </w:tc>
        <w:tc>
          <w:tcPr>
            <w:tcW w:w="850" w:type="dxa"/>
          </w:tcPr>
          <w:p w14:paraId="280AE2A2" w14:textId="77777777" w:rsidR="00817BF2" w:rsidRPr="006C790E" w:rsidRDefault="00817BF2" w:rsidP="00195129">
            <w:pPr>
              <w:rPr>
                <w:color w:val="00AEEF" w:themeColor="text1"/>
              </w:rPr>
            </w:pPr>
          </w:p>
        </w:tc>
        <w:tc>
          <w:tcPr>
            <w:tcW w:w="6214" w:type="dxa"/>
            <w:vMerge/>
          </w:tcPr>
          <w:p w14:paraId="44A52E2D" w14:textId="77777777" w:rsidR="00817BF2" w:rsidRPr="006C790E" w:rsidRDefault="00817BF2" w:rsidP="00195129">
            <w:pPr>
              <w:rPr>
                <w:rFonts w:cs="Arial"/>
                <w:lang w:eastAsia="en-GB"/>
              </w:rPr>
            </w:pPr>
          </w:p>
        </w:tc>
      </w:tr>
      <w:tr w:rsidR="00817BF2" w:rsidRPr="006C790E" w14:paraId="32E0CEC5" w14:textId="77777777" w:rsidTr="004D344C">
        <w:trPr>
          <w:trHeight w:val="453"/>
        </w:trPr>
        <w:tc>
          <w:tcPr>
            <w:tcW w:w="2977" w:type="dxa"/>
            <w:vMerge/>
          </w:tcPr>
          <w:p w14:paraId="07043B1C" w14:textId="77777777" w:rsidR="00817BF2" w:rsidRPr="006C790E" w:rsidRDefault="00817BF2" w:rsidP="00195129">
            <w:pPr>
              <w:pStyle w:val="ListParagraph"/>
              <w:numPr>
                <w:ilvl w:val="0"/>
                <w:numId w:val="12"/>
              </w:numPr>
              <w:rPr>
                <w:rFonts w:cs="Arial"/>
              </w:rPr>
            </w:pPr>
          </w:p>
        </w:tc>
        <w:tc>
          <w:tcPr>
            <w:tcW w:w="4276" w:type="dxa"/>
          </w:tcPr>
          <w:p w14:paraId="485C5732" w14:textId="77777777" w:rsidR="00817BF2" w:rsidRDefault="00817BF2" w:rsidP="00195129">
            <w:r w:rsidRPr="006C790E">
              <w:t>Many children and young people can talk about the concept of dignity. They can explain how dignity and rights explicitly inform life in school.</w:t>
            </w:r>
          </w:p>
          <w:p w14:paraId="1989F195" w14:textId="77777777" w:rsidR="00817BF2" w:rsidRPr="006C790E" w:rsidRDefault="00817BF2" w:rsidP="00195129">
            <w:pPr>
              <w:rPr>
                <w:color w:val="00AEEF" w:themeColor="text1"/>
              </w:rPr>
            </w:pPr>
          </w:p>
        </w:tc>
        <w:tc>
          <w:tcPr>
            <w:tcW w:w="850" w:type="dxa"/>
          </w:tcPr>
          <w:p w14:paraId="5C05A17E" w14:textId="77777777" w:rsidR="00817BF2" w:rsidRPr="006C790E" w:rsidRDefault="00817BF2" w:rsidP="00195129">
            <w:pPr>
              <w:rPr>
                <w:color w:val="00AEEF" w:themeColor="text1"/>
              </w:rPr>
            </w:pPr>
          </w:p>
        </w:tc>
        <w:tc>
          <w:tcPr>
            <w:tcW w:w="6214" w:type="dxa"/>
            <w:vMerge/>
          </w:tcPr>
          <w:p w14:paraId="5F1139BC" w14:textId="77777777" w:rsidR="00817BF2" w:rsidRPr="006C790E" w:rsidRDefault="00817BF2" w:rsidP="00195129">
            <w:pPr>
              <w:rPr>
                <w:rFonts w:cs="Arial"/>
                <w:lang w:eastAsia="en-GB"/>
              </w:rPr>
            </w:pPr>
          </w:p>
        </w:tc>
      </w:tr>
      <w:tr w:rsidR="00817BF2" w:rsidRPr="006C790E" w14:paraId="5389B755" w14:textId="77777777" w:rsidTr="004D344C">
        <w:trPr>
          <w:trHeight w:val="453"/>
        </w:trPr>
        <w:tc>
          <w:tcPr>
            <w:tcW w:w="2977" w:type="dxa"/>
            <w:vMerge/>
          </w:tcPr>
          <w:p w14:paraId="75691D80" w14:textId="77777777" w:rsidR="00817BF2" w:rsidRPr="006C790E" w:rsidRDefault="00817BF2" w:rsidP="00195129">
            <w:pPr>
              <w:pStyle w:val="ListParagraph"/>
              <w:numPr>
                <w:ilvl w:val="0"/>
                <w:numId w:val="12"/>
              </w:numPr>
              <w:rPr>
                <w:rFonts w:cs="Arial"/>
              </w:rPr>
            </w:pPr>
          </w:p>
        </w:tc>
        <w:tc>
          <w:tcPr>
            <w:tcW w:w="4276" w:type="dxa"/>
          </w:tcPr>
          <w:p w14:paraId="5C9DB1B5" w14:textId="77777777" w:rsidR="00817BF2" w:rsidRPr="006C790E" w:rsidRDefault="00817BF2" w:rsidP="00195129">
            <w:r w:rsidRPr="006C790E">
              <w:t xml:space="preserve">School systems to address disagreements, conflict and prejudicial attitudes and actions are perceived as transparent, fair and effective by children and adults. </w:t>
            </w:r>
          </w:p>
          <w:p w14:paraId="28B7507C" w14:textId="77777777" w:rsidR="00817BF2" w:rsidRPr="006C790E" w:rsidRDefault="00817BF2" w:rsidP="00195129">
            <w:pPr>
              <w:rPr>
                <w:color w:val="00AEEF" w:themeColor="text1"/>
              </w:rPr>
            </w:pPr>
          </w:p>
        </w:tc>
        <w:tc>
          <w:tcPr>
            <w:tcW w:w="850" w:type="dxa"/>
          </w:tcPr>
          <w:p w14:paraId="1B9775D2" w14:textId="77777777" w:rsidR="00817BF2" w:rsidRPr="006C790E" w:rsidRDefault="00817BF2" w:rsidP="00195129">
            <w:pPr>
              <w:rPr>
                <w:color w:val="00AEEF" w:themeColor="text1"/>
              </w:rPr>
            </w:pPr>
          </w:p>
        </w:tc>
        <w:tc>
          <w:tcPr>
            <w:tcW w:w="6214" w:type="dxa"/>
            <w:vMerge/>
          </w:tcPr>
          <w:p w14:paraId="1C8FCBCA" w14:textId="77777777" w:rsidR="00817BF2" w:rsidRPr="006C790E" w:rsidRDefault="00817BF2" w:rsidP="00195129">
            <w:pPr>
              <w:rPr>
                <w:rFonts w:cs="Arial"/>
                <w:lang w:eastAsia="en-GB"/>
              </w:rPr>
            </w:pPr>
          </w:p>
        </w:tc>
      </w:tr>
      <w:tr w:rsidR="00817BF2" w:rsidRPr="006C790E" w14:paraId="31637BA6" w14:textId="77777777" w:rsidTr="004D344C">
        <w:trPr>
          <w:trHeight w:val="954"/>
        </w:trPr>
        <w:tc>
          <w:tcPr>
            <w:tcW w:w="2977" w:type="dxa"/>
            <w:vMerge w:val="restart"/>
          </w:tcPr>
          <w:p w14:paraId="654B257F" w14:textId="77777777" w:rsidR="00817BF2" w:rsidRPr="006C790E" w:rsidRDefault="00817BF2" w:rsidP="00195129">
            <w:pPr>
              <w:pStyle w:val="ListParagraph"/>
              <w:numPr>
                <w:ilvl w:val="0"/>
                <w:numId w:val="12"/>
              </w:numPr>
              <w:rPr>
                <w:rFonts w:cs="Arial"/>
              </w:rPr>
            </w:pPr>
            <w:r w:rsidRPr="006C790E">
              <w:rPr>
                <w:rFonts w:cs="Arial"/>
              </w:rPr>
              <w:t>Children and young people are safe and protected and know what to do if they need support</w:t>
            </w:r>
            <w:r w:rsidRPr="006C790E">
              <w:t>.</w:t>
            </w:r>
          </w:p>
        </w:tc>
        <w:tc>
          <w:tcPr>
            <w:tcW w:w="4276" w:type="dxa"/>
          </w:tcPr>
          <w:p w14:paraId="0EEA6F60" w14:textId="45DCF816" w:rsidR="00817BF2" w:rsidRPr="006C790E" w:rsidRDefault="00817BF2" w:rsidP="00195129">
            <w:pPr>
              <w:autoSpaceDE w:val="0"/>
              <w:autoSpaceDN w:val="0"/>
              <w:adjustRightInd w:val="0"/>
              <w:rPr>
                <w:rFonts w:cs="Arial"/>
                <w:lang w:eastAsia="en-GB"/>
              </w:rPr>
            </w:pPr>
            <w:r w:rsidRPr="006C790E">
              <w:rPr>
                <w:rFonts w:cs="Arial"/>
                <w:lang w:eastAsia="en-GB"/>
              </w:rPr>
              <w:t xml:space="preserve">Nearly all </w:t>
            </w:r>
            <w:r w:rsidRPr="006C790E">
              <w:t>children and young people</w:t>
            </w:r>
            <w:r w:rsidRPr="006C790E">
              <w:rPr>
                <w:rFonts w:cs="Arial"/>
                <w:lang w:eastAsia="en-GB"/>
              </w:rPr>
              <w:t xml:space="preserve"> interviewed say they feel safe at school and c</w:t>
            </w:r>
            <w:r w:rsidR="00FE1178">
              <w:rPr>
                <w:rFonts w:cs="Arial"/>
                <w:lang w:eastAsia="en-GB"/>
              </w:rPr>
              <w:t xml:space="preserve">an describe how becoming rights </w:t>
            </w:r>
            <w:r w:rsidRPr="006C790E">
              <w:rPr>
                <w:rFonts w:cs="Arial"/>
                <w:lang w:eastAsia="en-GB"/>
              </w:rPr>
              <w:t>respecting contributes to this.</w:t>
            </w:r>
          </w:p>
          <w:p w14:paraId="52BF817A" w14:textId="77777777" w:rsidR="00817BF2" w:rsidRPr="006C790E" w:rsidRDefault="00817BF2" w:rsidP="00195129"/>
        </w:tc>
        <w:tc>
          <w:tcPr>
            <w:tcW w:w="850" w:type="dxa"/>
          </w:tcPr>
          <w:p w14:paraId="17D709BA" w14:textId="77777777" w:rsidR="00817BF2" w:rsidRPr="006C790E" w:rsidRDefault="00817BF2" w:rsidP="00195129">
            <w:pPr>
              <w:rPr>
                <w:color w:val="00AEEF" w:themeColor="text1"/>
              </w:rPr>
            </w:pPr>
          </w:p>
        </w:tc>
        <w:tc>
          <w:tcPr>
            <w:tcW w:w="6214" w:type="dxa"/>
            <w:vMerge/>
          </w:tcPr>
          <w:p w14:paraId="2F9CE755" w14:textId="77777777" w:rsidR="00817BF2" w:rsidRPr="006C790E" w:rsidRDefault="00817BF2" w:rsidP="00195129"/>
        </w:tc>
      </w:tr>
      <w:tr w:rsidR="00817BF2" w:rsidRPr="006C790E" w14:paraId="6AF766B3" w14:textId="77777777" w:rsidTr="004D344C">
        <w:trPr>
          <w:trHeight w:val="480"/>
        </w:trPr>
        <w:tc>
          <w:tcPr>
            <w:tcW w:w="2977" w:type="dxa"/>
            <w:vMerge/>
          </w:tcPr>
          <w:p w14:paraId="508B6BFE" w14:textId="77777777" w:rsidR="00817BF2" w:rsidRPr="006C790E" w:rsidRDefault="00817BF2" w:rsidP="00195129">
            <w:pPr>
              <w:pStyle w:val="ListParagraph"/>
              <w:numPr>
                <w:ilvl w:val="0"/>
                <w:numId w:val="12"/>
              </w:numPr>
              <w:rPr>
                <w:rFonts w:cs="Arial"/>
              </w:rPr>
            </w:pPr>
          </w:p>
        </w:tc>
        <w:tc>
          <w:tcPr>
            <w:tcW w:w="4276" w:type="dxa"/>
          </w:tcPr>
          <w:p w14:paraId="0FBABD34" w14:textId="77777777" w:rsidR="00817BF2" w:rsidRPr="006C790E" w:rsidRDefault="00817BF2" w:rsidP="00195129">
            <w:pPr>
              <w:autoSpaceDE w:val="0"/>
              <w:autoSpaceDN w:val="0"/>
              <w:adjustRightInd w:val="0"/>
            </w:pPr>
            <w:r w:rsidRPr="006C790E">
              <w:t>The school can show that bullying, violent and discriminatory behaviour is rare (or steadily declining).</w:t>
            </w:r>
          </w:p>
          <w:p w14:paraId="09F923C6" w14:textId="77777777" w:rsidR="00817BF2" w:rsidRPr="006C790E" w:rsidRDefault="00817BF2" w:rsidP="00195129">
            <w:pPr>
              <w:autoSpaceDE w:val="0"/>
              <w:autoSpaceDN w:val="0"/>
              <w:adjustRightInd w:val="0"/>
              <w:rPr>
                <w:color w:val="00AEEF" w:themeColor="text1"/>
              </w:rPr>
            </w:pPr>
          </w:p>
        </w:tc>
        <w:tc>
          <w:tcPr>
            <w:tcW w:w="850" w:type="dxa"/>
          </w:tcPr>
          <w:p w14:paraId="35DE1907" w14:textId="77777777" w:rsidR="00817BF2" w:rsidRPr="006C790E" w:rsidRDefault="00817BF2" w:rsidP="00195129">
            <w:pPr>
              <w:rPr>
                <w:color w:val="00AEEF" w:themeColor="text1"/>
              </w:rPr>
            </w:pPr>
          </w:p>
        </w:tc>
        <w:tc>
          <w:tcPr>
            <w:tcW w:w="6214" w:type="dxa"/>
            <w:vMerge/>
          </w:tcPr>
          <w:p w14:paraId="247300EE" w14:textId="77777777" w:rsidR="00817BF2" w:rsidRPr="006C790E" w:rsidRDefault="00817BF2" w:rsidP="00195129"/>
        </w:tc>
      </w:tr>
      <w:tr w:rsidR="00817BF2" w:rsidRPr="006C790E" w14:paraId="6F1ADE1F" w14:textId="77777777" w:rsidTr="004D344C">
        <w:trPr>
          <w:trHeight w:val="480"/>
        </w:trPr>
        <w:tc>
          <w:tcPr>
            <w:tcW w:w="2977" w:type="dxa"/>
            <w:vMerge/>
          </w:tcPr>
          <w:p w14:paraId="302BE2BB" w14:textId="77777777" w:rsidR="00817BF2" w:rsidRPr="006C790E" w:rsidRDefault="00817BF2" w:rsidP="00195129">
            <w:pPr>
              <w:pStyle w:val="ListParagraph"/>
              <w:numPr>
                <w:ilvl w:val="0"/>
                <w:numId w:val="12"/>
              </w:numPr>
              <w:rPr>
                <w:rFonts w:cs="Arial"/>
              </w:rPr>
            </w:pPr>
          </w:p>
        </w:tc>
        <w:tc>
          <w:tcPr>
            <w:tcW w:w="4276" w:type="dxa"/>
          </w:tcPr>
          <w:p w14:paraId="1EA5E399" w14:textId="77777777" w:rsidR="00817BF2" w:rsidRPr="006C790E" w:rsidRDefault="00817BF2" w:rsidP="00195129">
            <w:pPr>
              <w:rPr>
                <w:rFonts w:cs="Arial"/>
              </w:rPr>
            </w:pPr>
            <w:r w:rsidRPr="006C790E">
              <w:rPr>
                <w:rFonts w:cs="Arial"/>
              </w:rPr>
              <w:t>Most children and young people have trust in the schools systems that enable them to report any sense of not feeling safe both within and beyond school.</w:t>
            </w:r>
          </w:p>
          <w:p w14:paraId="5D1918E1" w14:textId="77777777" w:rsidR="00817BF2" w:rsidRPr="006C790E" w:rsidRDefault="00817BF2" w:rsidP="00195129">
            <w:pPr>
              <w:rPr>
                <w:color w:val="00AEEF" w:themeColor="text1"/>
              </w:rPr>
            </w:pPr>
          </w:p>
        </w:tc>
        <w:tc>
          <w:tcPr>
            <w:tcW w:w="850" w:type="dxa"/>
          </w:tcPr>
          <w:p w14:paraId="26DC67B3" w14:textId="77777777" w:rsidR="00817BF2" w:rsidRPr="006C790E" w:rsidRDefault="00817BF2" w:rsidP="00195129">
            <w:pPr>
              <w:rPr>
                <w:color w:val="00AEEF" w:themeColor="text1"/>
              </w:rPr>
            </w:pPr>
          </w:p>
        </w:tc>
        <w:tc>
          <w:tcPr>
            <w:tcW w:w="6214" w:type="dxa"/>
            <w:vMerge/>
          </w:tcPr>
          <w:p w14:paraId="70831072" w14:textId="77777777" w:rsidR="00817BF2" w:rsidRPr="006C790E" w:rsidRDefault="00817BF2" w:rsidP="00195129"/>
        </w:tc>
      </w:tr>
      <w:tr w:rsidR="00817BF2" w:rsidRPr="006C790E" w14:paraId="51522FB5" w14:textId="77777777" w:rsidTr="004D344C">
        <w:trPr>
          <w:trHeight w:val="630"/>
        </w:trPr>
        <w:tc>
          <w:tcPr>
            <w:tcW w:w="2977" w:type="dxa"/>
          </w:tcPr>
          <w:p w14:paraId="74C83D13" w14:textId="77777777" w:rsidR="00817BF2" w:rsidRPr="006C790E" w:rsidRDefault="00817BF2" w:rsidP="00195129">
            <w:pPr>
              <w:pStyle w:val="ListParagraph"/>
              <w:numPr>
                <w:ilvl w:val="0"/>
                <w:numId w:val="12"/>
              </w:numPr>
              <w:rPr>
                <w:rFonts w:cs="Arial"/>
              </w:rPr>
            </w:pPr>
            <w:r w:rsidRPr="006C790E">
              <w:rPr>
                <w:rFonts w:cs="Arial"/>
              </w:rPr>
              <w:lastRenderedPageBreak/>
              <w:t>Children’s social and emotional wellbeing is a priority. They learn to develop healthy lifestyles.</w:t>
            </w:r>
          </w:p>
        </w:tc>
        <w:tc>
          <w:tcPr>
            <w:tcW w:w="4276" w:type="dxa"/>
          </w:tcPr>
          <w:p w14:paraId="40DBFECF" w14:textId="77777777" w:rsidR="00817BF2" w:rsidRDefault="00817BF2" w:rsidP="00195129">
            <w:pPr>
              <w:rPr>
                <w:rFonts w:cs="Arial"/>
              </w:rPr>
            </w:pPr>
            <w:r w:rsidRPr="006C790E">
              <w:rPr>
                <w:rFonts w:cs="Arial"/>
              </w:rPr>
              <w:t>Most children and young people can describe how the school provides information and support for a range of physical, social and emotional needs.</w:t>
            </w:r>
          </w:p>
          <w:p w14:paraId="52CB1D3F" w14:textId="77777777" w:rsidR="00817BF2" w:rsidRPr="006C790E" w:rsidRDefault="00817BF2" w:rsidP="00195129"/>
        </w:tc>
        <w:tc>
          <w:tcPr>
            <w:tcW w:w="850" w:type="dxa"/>
          </w:tcPr>
          <w:p w14:paraId="552DCFC1" w14:textId="77777777" w:rsidR="00817BF2" w:rsidRPr="006C790E" w:rsidRDefault="00817BF2" w:rsidP="00195129">
            <w:pPr>
              <w:rPr>
                <w:rFonts w:cs="Arial"/>
                <w:lang w:eastAsia="en-GB"/>
              </w:rPr>
            </w:pPr>
          </w:p>
        </w:tc>
        <w:tc>
          <w:tcPr>
            <w:tcW w:w="6214" w:type="dxa"/>
            <w:vMerge/>
          </w:tcPr>
          <w:p w14:paraId="5987FF18" w14:textId="77777777" w:rsidR="00817BF2" w:rsidRPr="006C790E" w:rsidRDefault="00817BF2" w:rsidP="00195129"/>
        </w:tc>
      </w:tr>
      <w:tr w:rsidR="00817BF2" w:rsidRPr="006C790E" w14:paraId="2F36B302" w14:textId="77777777" w:rsidTr="004D344C">
        <w:trPr>
          <w:trHeight w:val="630"/>
        </w:trPr>
        <w:tc>
          <w:tcPr>
            <w:tcW w:w="2977" w:type="dxa"/>
            <w:vMerge w:val="restart"/>
          </w:tcPr>
          <w:p w14:paraId="58FD137C" w14:textId="77777777" w:rsidR="00817BF2" w:rsidRPr="006C790E" w:rsidRDefault="00817BF2" w:rsidP="00195129">
            <w:pPr>
              <w:pStyle w:val="ListParagraph"/>
              <w:numPr>
                <w:ilvl w:val="0"/>
                <w:numId w:val="12"/>
              </w:numPr>
              <w:rPr>
                <w:rFonts w:cs="Arial"/>
              </w:rPr>
            </w:pPr>
            <w:r w:rsidRPr="006C790E">
              <w:rPr>
                <w:rFonts w:cs="Arial"/>
              </w:rPr>
              <w:t>All children and young people are included and are valued as individuals</w:t>
            </w:r>
            <w:r w:rsidRPr="006C790E">
              <w:t>.</w:t>
            </w:r>
          </w:p>
        </w:tc>
        <w:tc>
          <w:tcPr>
            <w:tcW w:w="4276" w:type="dxa"/>
          </w:tcPr>
          <w:p w14:paraId="7FE168FD" w14:textId="77777777" w:rsidR="00817BF2" w:rsidRPr="006C790E" w:rsidRDefault="00817BF2" w:rsidP="00195129">
            <w:pPr>
              <w:rPr>
                <w:rFonts w:cs="Arial"/>
                <w:lang w:eastAsia="en-GB"/>
              </w:rPr>
            </w:pPr>
            <w:r w:rsidRPr="006C790E">
              <w:rPr>
                <w:rFonts w:cs="Arial"/>
                <w:lang w:eastAsia="en-GB"/>
              </w:rPr>
              <w:t xml:space="preserve">Nearly all </w:t>
            </w:r>
            <w:r w:rsidRPr="006C790E">
              <w:t>children and young people</w:t>
            </w:r>
            <w:r w:rsidRPr="006C790E">
              <w:rPr>
                <w:rFonts w:cs="Arial"/>
                <w:lang w:eastAsia="en-GB"/>
              </w:rPr>
              <w:t xml:space="preserve"> describe how everyone is included and valued, and can describe how becoming rights respecting contributes to this.</w:t>
            </w:r>
          </w:p>
          <w:p w14:paraId="0585B62A" w14:textId="77777777" w:rsidR="00817BF2" w:rsidRPr="006C790E" w:rsidRDefault="00817BF2" w:rsidP="00195129"/>
        </w:tc>
        <w:tc>
          <w:tcPr>
            <w:tcW w:w="850" w:type="dxa"/>
          </w:tcPr>
          <w:p w14:paraId="75AA0D4C" w14:textId="77777777" w:rsidR="00817BF2" w:rsidRPr="006C790E" w:rsidRDefault="00817BF2" w:rsidP="00195129">
            <w:pPr>
              <w:rPr>
                <w:rFonts w:cs="Arial"/>
                <w:lang w:eastAsia="en-GB"/>
              </w:rPr>
            </w:pPr>
          </w:p>
        </w:tc>
        <w:tc>
          <w:tcPr>
            <w:tcW w:w="6214" w:type="dxa"/>
            <w:vMerge/>
          </w:tcPr>
          <w:p w14:paraId="17CD049D" w14:textId="77777777" w:rsidR="00817BF2" w:rsidRPr="006C790E" w:rsidRDefault="00817BF2" w:rsidP="00195129"/>
        </w:tc>
      </w:tr>
      <w:tr w:rsidR="00817BF2" w:rsidRPr="006C790E" w14:paraId="1CE08C4F" w14:textId="77777777" w:rsidTr="004D344C">
        <w:trPr>
          <w:trHeight w:val="630"/>
        </w:trPr>
        <w:tc>
          <w:tcPr>
            <w:tcW w:w="2977" w:type="dxa"/>
            <w:vMerge/>
          </w:tcPr>
          <w:p w14:paraId="607E2180" w14:textId="77777777" w:rsidR="00817BF2" w:rsidRPr="006C790E" w:rsidRDefault="00817BF2" w:rsidP="00195129">
            <w:pPr>
              <w:pStyle w:val="ListParagraph"/>
              <w:numPr>
                <w:ilvl w:val="0"/>
                <w:numId w:val="12"/>
              </w:numPr>
              <w:rPr>
                <w:rFonts w:cs="Arial"/>
              </w:rPr>
            </w:pPr>
          </w:p>
        </w:tc>
        <w:tc>
          <w:tcPr>
            <w:tcW w:w="4276" w:type="dxa"/>
          </w:tcPr>
          <w:p w14:paraId="61D81A2B" w14:textId="77777777" w:rsidR="00817BF2" w:rsidRPr="006C790E" w:rsidRDefault="00817BF2" w:rsidP="00195129">
            <w:r w:rsidRPr="006C790E">
              <w:t>The school is actively working towards (or is sustaining) a strong culture of inclusion and is able to show how this is underpinned by non-discrimination.</w:t>
            </w:r>
          </w:p>
          <w:p w14:paraId="3A70C853" w14:textId="77777777" w:rsidR="00817BF2" w:rsidRPr="006C790E" w:rsidRDefault="00817BF2" w:rsidP="00195129">
            <w:pPr>
              <w:rPr>
                <w:rFonts w:cs="Arial"/>
                <w:lang w:eastAsia="en-GB"/>
              </w:rPr>
            </w:pPr>
          </w:p>
        </w:tc>
        <w:tc>
          <w:tcPr>
            <w:tcW w:w="850" w:type="dxa"/>
          </w:tcPr>
          <w:p w14:paraId="13C1F6CA" w14:textId="77777777" w:rsidR="00817BF2" w:rsidRPr="006C790E" w:rsidRDefault="00817BF2" w:rsidP="00195129">
            <w:pPr>
              <w:rPr>
                <w:rFonts w:cs="Arial"/>
                <w:lang w:eastAsia="en-GB"/>
              </w:rPr>
            </w:pPr>
          </w:p>
        </w:tc>
        <w:tc>
          <w:tcPr>
            <w:tcW w:w="6214" w:type="dxa"/>
            <w:vMerge/>
          </w:tcPr>
          <w:p w14:paraId="132566AC" w14:textId="77777777" w:rsidR="00817BF2" w:rsidRPr="006C790E" w:rsidRDefault="00817BF2" w:rsidP="00195129"/>
        </w:tc>
      </w:tr>
      <w:tr w:rsidR="00817BF2" w:rsidRPr="006C790E" w14:paraId="7EBF4493" w14:textId="77777777" w:rsidTr="004D344C">
        <w:trPr>
          <w:trHeight w:val="690"/>
        </w:trPr>
        <w:tc>
          <w:tcPr>
            <w:tcW w:w="2977" w:type="dxa"/>
            <w:vMerge w:val="restart"/>
          </w:tcPr>
          <w:p w14:paraId="6D737289" w14:textId="77777777" w:rsidR="00817BF2" w:rsidRPr="006C790E" w:rsidRDefault="00817BF2" w:rsidP="00195129">
            <w:pPr>
              <w:pStyle w:val="ListParagraph"/>
              <w:numPr>
                <w:ilvl w:val="0"/>
                <w:numId w:val="12"/>
              </w:numPr>
              <w:rPr>
                <w:rFonts w:cs="Arial"/>
              </w:rPr>
            </w:pPr>
            <w:r w:rsidRPr="006C790E">
              <w:rPr>
                <w:rFonts w:cs="Arial"/>
              </w:rPr>
              <w:t>Children and young people value education and are involved in making decisions about their learning.</w:t>
            </w:r>
          </w:p>
        </w:tc>
        <w:tc>
          <w:tcPr>
            <w:tcW w:w="4276" w:type="dxa"/>
          </w:tcPr>
          <w:p w14:paraId="00FDE8AF" w14:textId="77777777" w:rsidR="00817BF2" w:rsidRPr="006C790E" w:rsidRDefault="00817BF2" w:rsidP="00195129">
            <w:r w:rsidRPr="006C790E">
              <w:t>Most children and young people speak of their commitment to the right of others to learn and can describe how they actively respect this right.</w:t>
            </w:r>
          </w:p>
          <w:p w14:paraId="27D43F3E" w14:textId="77777777" w:rsidR="00817BF2" w:rsidRPr="006C790E" w:rsidRDefault="00817BF2" w:rsidP="00195129">
            <w:pPr>
              <w:rPr>
                <w:color w:val="00AEEF" w:themeColor="text1"/>
              </w:rPr>
            </w:pPr>
          </w:p>
        </w:tc>
        <w:tc>
          <w:tcPr>
            <w:tcW w:w="850" w:type="dxa"/>
          </w:tcPr>
          <w:p w14:paraId="148AF3CF" w14:textId="77777777" w:rsidR="00817BF2" w:rsidRPr="006C790E" w:rsidRDefault="00817BF2" w:rsidP="00195129">
            <w:pPr>
              <w:rPr>
                <w:color w:val="00AEEF" w:themeColor="text1"/>
              </w:rPr>
            </w:pPr>
          </w:p>
        </w:tc>
        <w:tc>
          <w:tcPr>
            <w:tcW w:w="6214" w:type="dxa"/>
            <w:vMerge/>
          </w:tcPr>
          <w:p w14:paraId="31B819B7" w14:textId="77777777" w:rsidR="00817BF2" w:rsidRPr="006C790E" w:rsidRDefault="00817BF2" w:rsidP="00195129"/>
        </w:tc>
      </w:tr>
      <w:tr w:rsidR="00817BF2" w:rsidRPr="006C790E" w14:paraId="6F27076D" w14:textId="77777777" w:rsidTr="004D344C">
        <w:trPr>
          <w:trHeight w:val="841"/>
        </w:trPr>
        <w:tc>
          <w:tcPr>
            <w:tcW w:w="2977" w:type="dxa"/>
            <w:vMerge/>
          </w:tcPr>
          <w:p w14:paraId="0AB6C1B7" w14:textId="77777777" w:rsidR="00817BF2" w:rsidRPr="006C790E" w:rsidRDefault="00817BF2" w:rsidP="00195129">
            <w:pPr>
              <w:pStyle w:val="ListParagraph"/>
              <w:numPr>
                <w:ilvl w:val="0"/>
                <w:numId w:val="12"/>
              </w:numPr>
              <w:rPr>
                <w:rFonts w:cs="Arial"/>
              </w:rPr>
            </w:pPr>
          </w:p>
        </w:tc>
        <w:tc>
          <w:tcPr>
            <w:tcW w:w="4276" w:type="dxa"/>
          </w:tcPr>
          <w:p w14:paraId="2032408E" w14:textId="77777777" w:rsidR="00817BF2" w:rsidRPr="006C790E" w:rsidRDefault="00817BF2" w:rsidP="00195129">
            <w:pPr>
              <w:rPr>
                <w:rFonts w:cs="Arial"/>
                <w:sz w:val="20"/>
                <w:szCs w:val="20"/>
                <w:lang w:eastAsia="en-GB"/>
              </w:rPr>
            </w:pPr>
            <w:r w:rsidRPr="006C790E">
              <w:rPr>
                <w:rFonts w:cs="Arial"/>
                <w:lang w:eastAsia="en-GB"/>
              </w:rPr>
              <w:t xml:space="preserve">Nearly all children and young people interviewed explain how they play an active role in their learning. </w:t>
            </w:r>
          </w:p>
          <w:p w14:paraId="42E34E78" w14:textId="77777777" w:rsidR="00817BF2" w:rsidRPr="006C790E" w:rsidRDefault="00817BF2" w:rsidP="00195129">
            <w:pPr>
              <w:rPr>
                <w:rFonts w:cs="Arial"/>
                <w:lang w:eastAsia="en-GB"/>
              </w:rPr>
            </w:pPr>
          </w:p>
        </w:tc>
        <w:tc>
          <w:tcPr>
            <w:tcW w:w="850" w:type="dxa"/>
          </w:tcPr>
          <w:p w14:paraId="254624FE" w14:textId="77777777" w:rsidR="00817BF2" w:rsidRPr="006C790E" w:rsidRDefault="00817BF2" w:rsidP="00195129">
            <w:pPr>
              <w:rPr>
                <w:color w:val="00AEEF" w:themeColor="text1"/>
              </w:rPr>
            </w:pPr>
          </w:p>
        </w:tc>
        <w:tc>
          <w:tcPr>
            <w:tcW w:w="6214" w:type="dxa"/>
            <w:vMerge/>
          </w:tcPr>
          <w:p w14:paraId="0F05DE1F" w14:textId="77777777" w:rsidR="00817BF2" w:rsidRPr="006C790E" w:rsidRDefault="00817BF2" w:rsidP="00195129"/>
        </w:tc>
      </w:tr>
    </w:tbl>
    <w:p w14:paraId="700325CD" w14:textId="77777777" w:rsidR="00817BF2" w:rsidRDefault="00817BF2" w:rsidP="006607D6"/>
    <w:p w14:paraId="75B51AD9" w14:textId="77777777" w:rsidR="00817BF2" w:rsidRDefault="00817BF2">
      <w:r>
        <w:br w:type="page"/>
      </w:r>
    </w:p>
    <w:tbl>
      <w:tblPr>
        <w:tblStyle w:val="TableGrid"/>
        <w:tblW w:w="14317" w:type="dxa"/>
        <w:tblInd w:w="562" w:type="dxa"/>
        <w:tblLayout w:type="fixed"/>
        <w:tblLook w:val="04A0" w:firstRow="1" w:lastRow="0" w:firstColumn="1" w:lastColumn="0" w:noHBand="0" w:noVBand="1"/>
      </w:tblPr>
      <w:tblGrid>
        <w:gridCol w:w="2847"/>
        <w:gridCol w:w="4406"/>
        <w:gridCol w:w="850"/>
        <w:gridCol w:w="6214"/>
      </w:tblGrid>
      <w:tr w:rsidR="00817BF2" w:rsidRPr="006C790E" w14:paraId="378F5CCA" w14:textId="77777777" w:rsidTr="004D344C">
        <w:trPr>
          <w:trHeight w:val="1266"/>
        </w:trPr>
        <w:tc>
          <w:tcPr>
            <w:tcW w:w="14317" w:type="dxa"/>
            <w:gridSpan w:val="4"/>
          </w:tcPr>
          <w:p w14:paraId="3FD3F7DC" w14:textId="77777777" w:rsidR="00817BF2" w:rsidRPr="00684680" w:rsidRDefault="00817BF2" w:rsidP="00195129">
            <w:pPr>
              <w:pStyle w:val="Heading1"/>
              <w:outlineLvl w:val="0"/>
              <w:rPr>
                <w:sz w:val="28"/>
              </w:rPr>
            </w:pPr>
            <w:r w:rsidRPr="006C790E">
              <w:rPr>
                <w:rFonts w:eastAsiaTheme="minorHAnsi" w:cstheme="minorBidi"/>
                <w:bCs w:val="0"/>
                <w:caps w:val="0"/>
                <w:color w:val="auto"/>
                <w:spacing w:val="0"/>
                <w:sz w:val="22"/>
                <w:szCs w:val="22"/>
              </w:rPr>
              <w:lastRenderedPageBreak/>
              <w:br w:type="page"/>
            </w:r>
            <w:r w:rsidRPr="00684680">
              <w:rPr>
                <w:sz w:val="36"/>
              </w:rPr>
              <w:t>Strand c: Teaching and learning for rights – participation, empowerment and action</w:t>
            </w:r>
          </w:p>
          <w:p w14:paraId="41D884AB" w14:textId="77777777" w:rsidR="00817BF2" w:rsidRPr="006C790E" w:rsidRDefault="00817BF2" w:rsidP="00195129">
            <w:pPr>
              <w:pStyle w:val="ListParagraph"/>
              <w:numPr>
                <w:ilvl w:val="0"/>
                <w:numId w:val="0"/>
              </w:numPr>
              <w:ind w:left="29"/>
              <w:jc w:val="both"/>
            </w:pPr>
            <w:r w:rsidRPr="006C790E">
              <w:t xml:space="preserve">Children are empowered to enjoy and exercise their rights and to promote the rights of others locally and globally. Duty bearers are accountable for ensuring that children experience their rights.  </w:t>
            </w:r>
          </w:p>
          <w:p w14:paraId="2A66747B" w14:textId="77777777" w:rsidR="00817BF2" w:rsidRPr="006C790E" w:rsidRDefault="00817BF2" w:rsidP="00195129">
            <w:pPr>
              <w:pStyle w:val="ListParagraph"/>
              <w:numPr>
                <w:ilvl w:val="0"/>
                <w:numId w:val="0"/>
              </w:numPr>
              <w:ind w:left="360"/>
            </w:pPr>
          </w:p>
        </w:tc>
      </w:tr>
      <w:tr w:rsidR="00817BF2" w:rsidRPr="006C790E" w14:paraId="060CB287" w14:textId="77777777" w:rsidTr="004D344C">
        <w:trPr>
          <w:trHeight w:val="637"/>
          <w:tblHeader/>
        </w:trPr>
        <w:tc>
          <w:tcPr>
            <w:tcW w:w="2847" w:type="dxa"/>
          </w:tcPr>
          <w:p w14:paraId="11E77D83" w14:textId="77777777" w:rsidR="00817BF2" w:rsidRPr="006C790E" w:rsidRDefault="00817BF2" w:rsidP="00195129">
            <w:pPr>
              <w:pStyle w:val="Heading2"/>
              <w:jc w:val="center"/>
              <w:outlineLvl w:val="1"/>
            </w:pPr>
            <w:r>
              <w:t>Outcome</w:t>
            </w:r>
          </w:p>
        </w:tc>
        <w:tc>
          <w:tcPr>
            <w:tcW w:w="4406" w:type="dxa"/>
          </w:tcPr>
          <w:p w14:paraId="78C6D30B" w14:textId="77777777" w:rsidR="00817BF2" w:rsidRPr="006C790E" w:rsidRDefault="00817BF2" w:rsidP="00195129">
            <w:pPr>
              <w:pStyle w:val="Heading2"/>
              <w:jc w:val="center"/>
              <w:outlineLvl w:val="1"/>
            </w:pPr>
            <w:r w:rsidRPr="006C790E">
              <w:t>At gold</w:t>
            </w:r>
          </w:p>
        </w:tc>
        <w:tc>
          <w:tcPr>
            <w:tcW w:w="850" w:type="dxa"/>
          </w:tcPr>
          <w:p w14:paraId="7E9B3FA2" w14:textId="77777777" w:rsidR="00817BF2" w:rsidRPr="006C790E" w:rsidRDefault="00817BF2" w:rsidP="00195129">
            <w:pPr>
              <w:pStyle w:val="Heading2"/>
              <w:outlineLvl w:val="1"/>
            </w:pPr>
            <w:r w:rsidRPr="006C790E">
              <w:t>RAG</w:t>
            </w:r>
          </w:p>
        </w:tc>
        <w:tc>
          <w:tcPr>
            <w:tcW w:w="6214" w:type="dxa"/>
          </w:tcPr>
          <w:p w14:paraId="24E526C2" w14:textId="77777777" w:rsidR="00817BF2" w:rsidRPr="006C790E" w:rsidRDefault="00817BF2" w:rsidP="00195129">
            <w:pPr>
              <w:pStyle w:val="Heading2"/>
              <w:outlineLvl w:val="1"/>
            </w:pPr>
            <w:r w:rsidRPr="006C790E">
              <w:t>Actions – WHAT, who, when</w:t>
            </w:r>
          </w:p>
        </w:tc>
      </w:tr>
      <w:tr w:rsidR="00817BF2" w:rsidRPr="006C790E" w14:paraId="721CD9F6" w14:textId="77777777" w:rsidTr="004D344C">
        <w:trPr>
          <w:trHeight w:val="660"/>
        </w:trPr>
        <w:tc>
          <w:tcPr>
            <w:tcW w:w="2847" w:type="dxa"/>
          </w:tcPr>
          <w:p w14:paraId="3029948C" w14:textId="77777777" w:rsidR="00817BF2" w:rsidRPr="006C790E" w:rsidRDefault="00817BF2" w:rsidP="00195129">
            <w:pPr>
              <w:pStyle w:val="ListParagraph"/>
              <w:numPr>
                <w:ilvl w:val="0"/>
                <w:numId w:val="12"/>
              </w:numPr>
              <w:rPr>
                <w:rFonts w:cs="Arial"/>
              </w:rPr>
            </w:pPr>
            <w:r w:rsidRPr="006C790E">
              <w:rPr>
                <w:rFonts w:cs="Arial"/>
              </w:rPr>
              <w:t xml:space="preserve">Children and young people know that their views are taken seriously. </w:t>
            </w:r>
          </w:p>
        </w:tc>
        <w:tc>
          <w:tcPr>
            <w:tcW w:w="4406" w:type="dxa"/>
          </w:tcPr>
          <w:p w14:paraId="46349ED8" w14:textId="77777777" w:rsidR="00817BF2" w:rsidRPr="006C790E" w:rsidRDefault="00817BF2" w:rsidP="00195129">
            <w:r w:rsidRPr="006C790E">
              <w:t>Most children and young people describe how their participation has a significant impact on school improvement.</w:t>
            </w:r>
          </w:p>
          <w:p w14:paraId="6BBE9218" w14:textId="77777777" w:rsidR="00817BF2" w:rsidRPr="006C790E" w:rsidRDefault="00817BF2" w:rsidP="00195129"/>
        </w:tc>
        <w:tc>
          <w:tcPr>
            <w:tcW w:w="850" w:type="dxa"/>
          </w:tcPr>
          <w:p w14:paraId="08F78374" w14:textId="77777777" w:rsidR="00817BF2" w:rsidRPr="006C790E" w:rsidRDefault="00817BF2" w:rsidP="00195129"/>
        </w:tc>
        <w:tc>
          <w:tcPr>
            <w:tcW w:w="6214" w:type="dxa"/>
            <w:vMerge w:val="restart"/>
          </w:tcPr>
          <w:p w14:paraId="2667F328" w14:textId="0284EF09" w:rsidR="008244B2" w:rsidRDefault="008244B2" w:rsidP="008244B2">
            <w:pPr>
              <w:pStyle w:val="ListParagraph"/>
              <w:numPr>
                <w:ilvl w:val="0"/>
                <w:numId w:val="17"/>
              </w:numPr>
            </w:pPr>
            <w:r>
              <w:t>Continue to provide opportunities for pupils to be at the heart of decision making through pupil council, eco-committee and house meetings</w:t>
            </w:r>
          </w:p>
          <w:p w14:paraId="40D2DCD3" w14:textId="109689E1" w:rsidR="008244B2" w:rsidRDefault="008244B2" w:rsidP="008244B2">
            <w:pPr>
              <w:pStyle w:val="ListParagraph"/>
              <w:numPr>
                <w:ilvl w:val="0"/>
                <w:numId w:val="17"/>
              </w:numPr>
            </w:pPr>
            <w:r>
              <w:t xml:space="preserve">Pupil council to continue to use wee </w:t>
            </w:r>
            <w:r w:rsidR="00594110">
              <w:t>HGIOS</w:t>
            </w:r>
            <w:r>
              <w:t xml:space="preserve"> to evaluate school practices and create actions accordingly.  Actions to be included in school improvement plan.</w:t>
            </w:r>
          </w:p>
          <w:p w14:paraId="2F1FDA71" w14:textId="67136082" w:rsidR="008244B2" w:rsidRDefault="008244B2" w:rsidP="008244B2">
            <w:pPr>
              <w:pStyle w:val="ListParagraph"/>
              <w:numPr>
                <w:ilvl w:val="0"/>
                <w:numId w:val="17"/>
              </w:numPr>
            </w:pPr>
            <w:r>
              <w:t>All pupils to be involved in the review of anti-bullying policy.</w:t>
            </w:r>
          </w:p>
          <w:p w14:paraId="6D6A471F" w14:textId="176B3C0D" w:rsidR="008244B2" w:rsidRDefault="008244B2" w:rsidP="008244B2">
            <w:pPr>
              <w:pStyle w:val="ListParagraph"/>
              <w:numPr>
                <w:ilvl w:val="0"/>
                <w:numId w:val="17"/>
              </w:numPr>
            </w:pPr>
            <w:r>
              <w:t>Regular feedback to be provided to the children</w:t>
            </w:r>
            <w:r w:rsidR="00594110">
              <w:t xml:space="preserve"> when they have been involved in focus groups</w:t>
            </w:r>
          </w:p>
          <w:p w14:paraId="6B56C73D" w14:textId="7549F211" w:rsidR="008244B2" w:rsidRDefault="008244B2" w:rsidP="008244B2">
            <w:pPr>
              <w:pStyle w:val="ListParagraph"/>
              <w:numPr>
                <w:ilvl w:val="0"/>
                <w:numId w:val="17"/>
              </w:numPr>
            </w:pPr>
            <w:r>
              <w:t>Display of how pupil voice has led to change.</w:t>
            </w:r>
          </w:p>
          <w:p w14:paraId="30D860BA" w14:textId="4814EE16" w:rsidR="008244B2" w:rsidRDefault="008244B2" w:rsidP="008244B2">
            <w:pPr>
              <w:pStyle w:val="ListParagraph"/>
              <w:numPr>
                <w:ilvl w:val="0"/>
                <w:numId w:val="17"/>
              </w:numPr>
            </w:pPr>
            <w:r>
              <w:t>Engage with outright campaign</w:t>
            </w:r>
          </w:p>
          <w:p w14:paraId="65FEAF29" w14:textId="286E54A7" w:rsidR="008244B2" w:rsidRDefault="008244B2" w:rsidP="008244B2">
            <w:pPr>
              <w:pStyle w:val="ListParagraph"/>
              <w:numPr>
                <w:ilvl w:val="0"/>
                <w:numId w:val="17"/>
              </w:numPr>
            </w:pPr>
            <w:r>
              <w:t>Continue to participate in fundraising activities which promote rights – engage in follow-up activities which emphasise how results of actions.</w:t>
            </w:r>
          </w:p>
          <w:p w14:paraId="0D86915F" w14:textId="77777777" w:rsidR="00513CDF" w:rsidRDefault="00513CDF" w:rsidP="00513CDF">
            <w:pPr>
              <w:pStyle w:val="ListParagraph"/>
              <w:numPr>
                <w:ilvl w:val="0"/>
                <w:numId w:val="17"/>
              </w:numPr>
            </w:pPr>
            <w:r>
              <w:t>Update curriculum rationale to make links to rights.</w:t>
            </w:r>
          </w:p>
          <w:p w14:paraId="3977E647" w14:textId="69084313" w:rsidR="00594110" w:rsidRDefault="00513CDF" w:rsidP="00594110">
            <w:pPr>
              <w:pStyle w:val="ListParagraph"/>
              <w:numPr>
                <w:ilvl w:val="0"/>
                <w:numId w:val="17"/>
              </w:numPr>
            </w:pPr>
            <w:r>
              <w:t>Develop Global Citizenship by linking with a school in a contrasting environment.</w:t>
            </w:r>
          </w:p>
          <w:p w14:paraId="2E430D66" w14:textId="1FAB2E83" w:rsidR="008244B2" w:rsidRDefault="00594110" w:rsidP="008244B2">
            <w:pPr>
              <w:pStyle w:val="ListParagraph"/>
              <w:numPr>
                <w:ilvl w:val="0"/>
                <w:numId w:val="17"/>
              </w:numPr>
            </w:pPr>
            <w:r>
              <w:t xml:space="preserve">Ensure that </w:t>
            </w:r>
            <w:r w:rsidR="008244B2">
              <w:t>planned opportunities for Global Citizenship and Learning for Sustainability</w:t>
            </w:r>
            <w:r>
              <w:t xml:space="preserve"> are included within planning documents</w:t>
            </w:r>
            <w:r w:rsidR="008244B2">
              <w:t>.  Use of Global Goals resource to support.</w:t>
            </w:r>
          </w:p>
          <w:p w14:paraId="367C1639" w14:textId="77777777" w:rsidR="008244B2" w:rsidRPr="00D4145B" w:rsidRDefault="008244B2" w:rsidP="008244B2">
            <w:pPr>
              <w:pStyle w:val="Default"/>
              <w:numPr>
                <w:ilvl w:val="0"/>
                <w:numId w:val="17"/>
              </w:numPr>
              <w:rPr>
                <w:sz w:val="22"/>
                <w:szCs w:val="22"/>
              </w:rPr>
            </w:pPr>
            <w:r w:rsidRPr="00D4145B">
              <w:rPr>
                <w:sz w:val="22"/>
                <w:szCs w:val="22"/>
              </w:rPr>
              <w:t>Class teachers to continue to involve pupils in class learning decisions e.g. next steps (self/peer evaluations) and IDL content, knowledge &amp; skills.</w:t>
            </w:r>
          </w:p>
          <w:p w14:paraId="1A7ABFCD" w14:textId="4540D8BF" w:rsidR="00817BF2" w:rsidRPr="00594110" w:rsidRDefault="008244B2" w:rsidP="00594110">
            <w:pPr>
              <w:pStyle w:val="Default"/>
              <w:numPr>
                <w:ilvl w:val="0"/>
                <w:numId w:val="17"/>
              </w:numPr>
              <w:rPr>
                <w:sz w:val="22"/>
                <w:szCs w:val="22"/>
              </w:rPr>
            </w:pPr>
            <w:r w:rsidRPr="00D4145B">
              <w:rPr>
                <w:sz w:val="22"/>
                <w:szCs w:val="22"/>
              </w:rPr>
              <w:t>Classes to organise and run focussed events (Children in Need, Red Nose Day, Fair Trade, Water Aid, Whole School Get Fit &amp; Healthy Day etc.)</w:t>
            </w:r>
          </w:p>
        </w:tc>
      </w:tr>
      <w:tr w:rsidR="00817BF2" w:rsidRPr="006C790E" w14:paraId="1495BBED" w14:textId="77777777" w:rsidTr="004D344C">
        <w:trPr>
          <w:trHeight w:val="450"/>
        </w:trPr>
        <w:tc>
          <w:tcPr>
            <w:tcW w:w="2847" w:type="dxa"/>
            <w:vMerge w:val="restart"/>
          </w:tcPr>
          <w:p w14:paraId="57E29EF0" w14:textId="77777777" w:rsidR="00817BF2" w:rsidRPr="006C790E" w:rsidRDefault="00817BF2" w:rsidP="00195129">
            <w:pPr>
              <w:pStyle w:val="ListParagraph"/>
              <w:numPr>
                <w:ilvl w:val="0"/>
                <w:numId w:val="12"/>
              </w:numPr>
              <w:rPr>
                <w:rFonts w:cs="Arial"/>
              </w:rPr>
            </w:pPr>
            <w:r w:rsidRPr="006C790E">
              <w:rPr>
                <w:rFonts w:cs="Arial"/>
              </w:rPr>
              <w:t>Children and young people have taken action to claim their rights and promote the rights of others, locally and globally.</w:t>
            </w:r>
          </w:p>
        </w:tc>
        <w:tc>
          <w:tcPr>
            <w:tcW w:w="4406" w:type="dxa"/>
          </w:tcPr>
          <w:p w14:paraId="2BF83EAC" w14:textId="77777777" w:rsidR="00817BF2" w:rsidRPr="006C790E" w:rsidRDefault="00817BF2" w:rsidP="00195129">
            <w:r w:rsidRPr="006C790E">
              <w:t>Children and young people engage in action to campaign and/or advocate for the rights of children locally and globally.</w:t>
            </w:r>
          </w:p>
          <w:p w14:paraId="6D890C05" w14:textId="77777777" w:rsidR="00817BF2" w:rsidRPr="006C790E" w:rsidRDefault="00817BF2" w:rsidP="00195129"/>
        </w:tc>
        <w:tc>
          <w:tcPr>
            <w:tcW w:w="850" w:type="dxa"/>
          </w:tcPr>
          <w:p w14:paraId="3D9F1D38" w14:textId="77777777" w:rsidR="00817BF2" w:rsidRPr="006C790E" w:rsidRDefault="00817BF2" w:rsidP="00195129"/>
        </w:tc>
        <w:tc>
          <w:tcPr>
            <w:tcW w:w="6214" w:type="dxa"/>
            <w:vMerge/>
          </w:tcPr>
          <w:p w14:paraId="1C30BB7F" w14:textId="77777777" w:rsidR="00817BF2" w:rsidRPr="006C790E" w:rsidRDefault="00817BF2" w:rsidP="00195129"/>
        </w:tc>
      </w:tr>
      <w:tr w:rsidR="00817BF2" w:rsidRPr="006C790E" w14:paraId="185AA556" w14:textId="77777777" w:rsidTr="004D344C">
        <w:trPr>
          <w:trHeight w:val="450"/>
        </w:trPr>
        <w:tc>
          <w:tcPr>
            <w:tcW w:w="2847" w:type="dxa"/>
            <w:vMerge/>
          </w:tcPr>
          <w:p w14:paraId="4F571CD5" w14:textId="77777777" w:rsidR="00817BF2" w:rsidRPr="006C790E" w:rsidRDefault="00817BF2" w:rsidP="00195129">
            <w:pPr>
              <w:pStyle w:val="ListParagraph"/>
              <w:numPr>
                <w:ilvl w:val="0"/>
                <w:numId w:val="12"/>
              </w:numPr>
              <w:rPr>
                <w:rFonts w:cs="Arial"/>
              </w:rPr>
            </w:pPr>
          </w:p>
        </w:tc>
        <w:tc>
          <w:tcPr>
            <w:tcW w:w="4406" w:type="dxa"/>
          </w:tcPr>
          <w:p w14:paraId="5BF9F7E3" w14:textId="77777777" w:rsidR="00817BF2" w:rsidRPr="006C790E" w:rsidRDefault="00817BF2" w:rsidP="00195129">
            <w:r w:rsidRPr="006C790E">
              <w:t>Most children and young people understand their role as global citizens.</w:t>
            </w:r>
          </w:p>
          <w:p w14:paraId="1FA79782" w14:textId="77777777" w:rsidR="00817BF2" w:rsidRPr="006C790E" w:rsidRDefault="00817BF2" w:rsidP="00195129"/>
        </w:tc>
        <w:tc>
          <w:tcPr>
            <w:tcW w:w="850" w:type="dxa"/>
          </w:tcPr>
          <w:p w14:paraId="7B6C1A1C" w14:textId="77777777" w:rsidR="00817BF2" w:rsidRPr="006C790E" w:rsidRDefault="00817BF2" w:rsidP="00195129"/>
        </w:tc>
        <w:tc>
          <w:tcPr>
            <w:tcW w:w="6214" w:type="dxa"/>
            <w:vMerge/>
          </w:tcPr>
          <w:p w14:paraId="7D3293BD" w14:textId="77777777" w:rsidR="00817BF2" w:rsidRPr="006C790E" w:rsidRDefault="00817BF2" w:rsidP="00195129"/>
        </w:tc>
      </w:tr>
    </w:tbl>
    <w:p w14:paraId="25F74DD6" w14:textId="77777777" w:rsidR="006607D6" w:rsidRPr="006C790E" w:rsidRDefault="006607D6" w:rsidP="006607D6"/>
    <w:sectPr w:rsidR="006607D6" w:rsidRPr="006C790E" w:rsidSect="004D344C">
      <w:headerReference w:type="even" r:id="rId9"/>
      <w:headerReference w:type="default" r:id="rId10"/>
      <w:footerReference w:type="even" r:id="rId11"/>
      <w:footerReference w:type="default" r:id="rId12"/>
      <w:headerReference w:type="first" r:id="rId13"/>
      <w:footerReference w:type="first" r:id="rId14"/>
      <w:pgSz w:w="16838" w:h="11906" w:orient="landscape"/>
      <w:pgMar w:top="1276" w:right="962" w:bottom="720" w:left="720" w:header="708"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E1C85" w14:textId="77777777" w:rsidR="003E4BB1" w:rsidRDefault="003E4BB1" w:rsidP="001102F1">
      <w:pPr>
        <w:spacing w:after="0" w:line="240" w:lineRule="auto"/>
      </w:pPr>
      <w:r>
        <w:separator/>
      </w:r>
    </w:p>
  </w:endnote>
  <w:endnote w:type="continuationSeparator" w:id="0">
    <w:p w14:paraId="18630EC2" w14:textId="77777777" w:rsidR="003E4BB1" w:rsidRDefault="003E4BB1" w:rsidP="00110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Next Pro">
    <w:altName w:val="Calibri"/>
    <w:charset w:val="00"/>
    <w:family w:val="swiss"/>
    <w:pitch w:val="variable"/>
    <w:sig w:usb0="A000002F" w:usb1="5000205B" w:usb2="00000000" w:usb3="00000000" w:csb0="00000093" w:csb1="00000000"/>
  </w:font>
  <w:font w:name="Calibri">
    <w:panose1 w:val="020F0502020204030204"/>
    <w:charset w:val="00"/>
    <w:family w:val="swiss"/>
    <w:pitch w:val="variable"/>
    <w:sig w:usb0="E0002AFF" w:usb1="4000ACFF" w:usb2="00000001" w:usb3="00000000" w:csb0="000001FF" w:csb1="00000000"/>
  </w:font>
  <w:font w:name="Univers Next Pro Condensed">
    <w:altName w:val="Calibri"/>
    <w:charset w:val="00"/>
    <w:family w:val="swiss"/>
    <w:pitch w:val="variable"/>
    <w:sig w:usb0="A000002F" w:usb1="5000205B" w:usb2="00000000" w:usb3="00000000" w:csb0="00000093" w:csb1="00000000"/>
  </w:font>
  <w:font w:name="Univers Next Typewriter Pro">
    <w:altName w:val="Consolas"/>
    <w:charset w:val="00"/>
    <w:family w:val="modern"/>
    <w:pitch w:val="variable"/>
    <w:sig w:usb0="00000001"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1075D" w14:textId="77777777" w:rsidR="00FE1178" w:rsidRDefault="00FE1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5A2E5" w14:textId="4BD86394" w:rsidR="00684680" w:rsidRPr="007776E8" w:rsidRDefault="00684680" w:rsidP="00684680">
    <w:pPr>
      <w:spacing w:line="240" w:lineRule="auto"/>
      <w:ind w:left="284" w:right="-472"/>
      <w:contextualSpacing/>
      <w:rPr>
        <w:b/>
        <w:sz w:val="20"/>
      </w:rPr>
    </w:pPr>
    <w:r>
      <w:rPr>
        <w:b/>
        <w:sz w:val="20"/>
      </w:rPr>
      <w:t>Action Plan for Gold</w:t>
    </w:r>
  </w:p>
  <w:p w14:paraId="47A4CBCE" w14:textId="62C32763" w:rsidR="00684680" w:rsidRPr="00684680" w:rsidRDefault="00684680" w:rsidP="00684680">
    <w:pPr>
      <w:spacing w:line="240" w:lineRule="auto"/>
      <w:ind w:left="284" w:right="-472"/>
      <w:contextualSpacing/>
      <w:rPr>
        <w:sz w:val="20"/>
        <w:lang w:eastAsia="x-none" w:bidi="x-none"/>
      </w:rPr>
    </w:pPr>
    <w:r w:rsidRPr="007776E8">
      <w:rPr>
        <w:sz w:val="20"/>
      </w:rPr>
      <w:t>Rights Respecting Schools Award © U</w:t>
    </w:r>
    <w:r w:rsidR="00ED209D">
      <w:rPr>
        <w:sz w:val="20"/>
      </w:rPr>
      <w:t>NICEF</w:t>
    </w:r>
    <w:r w:rsidRPr="007776E8">
      <w:rPr>
        <w:sz w:val="20"/>
      </w:rPr>
      <w:t xml:space="preserve"> UK 20</w:t>
    </w:r>
    <w:r w:rsidR="00ED209D">
      <w:rPr>
        <w:sz w:val="20"/>
      </w:rPr>
      <w:t>21</w:t>
    </w:r>
    <w:r w:rsidRPr="007776E8">
      <w:rPr>
        <w:sz w:val="20"/>
      </w:rPr>
      <w:t xml:space="preserve"> </w:t>
    </w:r>
    <w:r w:rsidRPr="007776E8">
      <w:rPr>
        <w:sz w:val="20"/>
      </w:rPr>
      <w:tab/>
    </w:r>
    <w:r>
      <w:rPr>
        <w:sz w:val="20"/>
      </w:rPr>
      <w:tab/>
    </w:r>
    <w:r>
      <w:rPr>
        <w:sz w:val="20"/>
      </w:rPr>
      <w:tab/>
    </w:r>
    <w:r>
      <w:rPr>
        <w:sz w:val="20"/>
      </w:rPr>
      <w:tab/>
    </w:r>
    <w:r>
      <w:rPr>
        <w:sz w:val="20"/>
      </w:rPr>
      <w:tab/>
    </w:r>
    <w:r>
      <w:rPr>
        <w:sz w:val="20"/>
      </w:rPr>
      <w:tab/>
    </w:r>
    <w:r>
      <w:rPr>
        <w:sz w:val="20"/>
      </w:rPr>
      <w:tab/>
    </w:r>
    <w:r>
      <w:rPr>
        <w:sz w:val="20"/>
      </w:rPr>
      <w:tab/>
    </w:r>
    <w:r w:rsidRPr="007776E8">
      <w:rPr>
        <w:sz w:val="20"/>
      </w:rPr>
      <w:tab/>
    </w:r>
    <w:hyperlink r:id="rId1" w:history="1">
      <w:r w:rsidRPr="007776E8">
        <w:rPr>
          <w:rStyle w:val="Hyperlink"/>
          <w:sz w:val="20"/>
          <w:lang w:eastAsia="x-none" w:bidi="x-none"/>
        </w:rPr>
        <w:t>unicef.org.uk/rights-respecting-schools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D5278" w14:textId="77777777" w:rsidR="00FE1178" w:rsidRDefault="00FE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FA2D1" w14:textId="77777777" w:rsidR="003E4BB1" w:rsidRDefault="003E4BB1" w:rsidP="001102F1">
      <w:pPr>
        <w:spacing w:after="0" w:line="240" w:lineRule="auto"/>
      </w:pPr>
      <w:r>
        <w:separator/>
      </w:r>
    </w:p>
  </w:footnote>
  <w:footnote w:type="continuationSeparator" w:id="0">
    <w:p w14:paraId="0E6D6499" w14:textId="77777777" w:rsidR="003E4BB1" w:rsidRDefault="003E4BB1" w:rsidP="00110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04AA2" w14:textId="77777777" w:rsidR="00FE1178" w:rsidRDefault="00FE1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C43BF" w14:textId="77777777" w:rsidR="00FE1178" w:rsidRDefault="00FE1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32E93" w14:textId="77777777" w:rsidR="00FE1178" w:rsidRDefault="00FE1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180E"/>
    <w:multiLevelType w:val="hybridMultilevel"/>
    <w:tmpl w:val="F0EC4B36"/>
    <w:lvl w:ilvl="0" w:tplc="08090003">
      <w:start w:val="1"/>
      <w:numFmt w:val="bullet"/>
      <w:lvlText w:val="o"/>
      <w:lvlJc w:val="left"/>
      <w:pPr>
        <w:ind w:left="502"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E54E9"/>
    <w:multiLevelType w:val="hybridMultilevel"/>
    <w:tmpl w:val="53346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13586"/>
    <w:multiLevelType w:val="hybridMultilevel"/>
    <w:tmpl w:val="3E081AFA"/>
    <w:lvl w:ilvl="0" w:tplc="08090003">
      <w:start w:val="1"/>
      <w:numFmt w:val="bullet"/>
      <w:lvlText w:val="o"/>
      <w:lvlJc w:val="left"/>
      <w:pPr>
        <w:ind w:left="502"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A525D"/>
    <w:multiLevelType w:val="hybridMultilevel"/>
    <w:tmpl w:val="7C46FC96"/>
    <w:lvl w:ilvl="0" w:tplc="07E0699E">
      <w:start w:val="1"/>
      <w:numFmt w:val="bullet"/>
      <w:lvlText w:val=""/>
      <w:lvlJc w:val="left"/>
      <w:pPr>
        <w:ind w:left="720" w:hanging="360"/>
      </w:pPr>
      <w:rPr>
        <w:rFonts w:ascii="Wingdings" w:hAnsi="Wingdings" w:hint="default"/>
        <w:color w:val="00AEE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E76FE"/>
    <w:multiLevelType w:val="hybridMultilevel"/>
    <w:tmpl w:val="7FDA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84B67"/>
    <w:multiLevelType w:val="hybridMultilevel"/>
    <w:tmpl w:val="DC64A96A"/>
    <w:lvl w:ilvl="0" w:tplc="07E0699E">
      <w:start w:val="1"/>
      <w:numFmt w:val="bullet"/>
      <w:lvlText w:val=""/>
      <w:lvlJc w:val="left"/>
      <w:pPr>
        <w:ind w:left="1440" w:hanging="360"/>
      </w:pPr>
      <w:rPr>
        <w:rFonts w:ascii="Wingdings" w:hAnsi="Wingdings" w:hint="default"/>
        <w:color w:val="00AEE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DF63B6C"/>
    <w:multiLevelType w:val="hybridMultilevel"/>
    <w:tmpl w:val="AB3E1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566E3"/>
    <w:multiLevelType w:val="hybridMultilevel"/>
    <w:tmpl w:val="23003B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AD1984"/>
    <w:multiLevelType w:val="hybridMultilevel"/>
    <w:tmpl w:val="282461A6"/>
    <w:lvl w:ilvl="0" w:tplc="08090003">
      <w:start w:val="1"/>
      <w:numFmt w:val="bullet"/>
      <w:lvlText w:val="o"/>
      <w:lvlJc w:val="left"/>
      <w:pPr>
        <w:ind w:left="502"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B016F4"/>
    <w:multiLevelType w:val="hybridMultilevel"/>
    <w:tmpl w:val="6A606EE8"/>
    <w:lvl w:ilvl="0" w:tplc="08090003">
      <w:start w:val="1"/>
      <w:numFmt w:val="bullet"/>
      <w:lvlText w:val="o"/>
      <w:lvlJc w:val="left"/>
      <w:pPr>
        <w:ind w:left="502"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371871"/>
    <w:multiLevelType w:val="hybridMultilevel"/>
    <w:tmpl w:val="409C2762"/>
    <w:lvl w:ilvl="0" w:tplc="3A067DE6">
      <w:start w:val="1"/>
      <w:numFmt w:val="decimal"/>
      <w:lvlText w:val="%1."/>
      <w:lvlJc w:val="left"/>
      <w:pPr>
        <w:ind w:left="360" w:hanging="360"/>
      </w:pPr>
      <w:rPr>
        <w:rFonts w:ascii="Arial" w:hAnsi="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62503FC"/>
    <w:multiLevelType w:val="hybridMultilevel"/>
    <w:tmpl w:val="23364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13F5D"/>
    <w:multiLevelType w:val="hybridMultilevel"/>
    <w:tmpl w:val="AAB097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CCD3F62"/>
    <w:multiLevelType w:val="hybridMultilevel"/>
    <w:tmpl w:val="6FDA843E"/>
    <w:lvl w:ilvl="0" w:tplc="524475FA">
      <w:start w:val="1"/>
      <w:numFmt w:val="bullet"/>
      <w:pStyle w:val="ListParagraph"/>
      <w:lvlText w:val=""/>
      <w:lvlJc w:val="left"/>
      <w:pPr>
        <w:ind w:left="1440" w:hanging="360"/>
      </w:pPr>
      <w:rPr>
        <w:rFonts w:ascii="Wingdings" w:hAnsi="Wingdings" w:hint="default"/>
        <w:color w:val="00AEE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855149F"/>
    <w:multiLevelType w:val="hybridMultilevel"/>
    <w:tmpl w:val="8BF603C2"/>
    <w:lvl w:ilvl="0" w:tplc="8F8ED1A2">
      <w:start w:val="1"/>
      <w:numFmt w:val="bullet"/>
      <w:lvlText w:val=""/>
      <w:lvlJc w:val="left"/>
      <w:pPr>
        <w:ind w:left="720" w:hanging="360"/>
      </w:pPr>
      <w:rPr>
        <w:rFonts w:ascii="Wingdings" w:hAnsi="Wingdings" w:hint="default"/>
        <w:color w:val="00AEE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6164AC"/>
    <w:multiLevelType w:val="hybridMultilevel"/>
    <w:tmpl w:val="0430F660"/>
    <w:lvl w:ilvl="0" w:tplc="D29C5B10">
      <w:start w:val="2"/>
      <w:numFmt w:val="bullet"/>
      <w:lvlText w:val="-"/>
      <w:lvlJc w:val="left"/>
      <w:pPr>
        <w:ind w:left="720" w:hanging="360"/>
      </w:pPr>
      <w:rPr>
        <w:rFonts w:ascii="Univers Next Pro" w:eastAsiaTheme="minorHAnsi" w:hAnsi="Univers Next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660EB5"/>
    <w:multiLevelType w:val="hybridMultilevel"/>
    <w:tmpl w:val="E7DC8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6"/>
  </w:num>
  <w:num w:numId="4">
    <w:abstractNumId w:val="5"/>
  </w:num>
  <w:num w:numId="5">
    <w:abstractNumId w:val="3"/>
  </w:num>
  <w:num w:numId="6">
    <w:abstractNumId w:val="14"/>
  </w:num>
  <w:num w:numId="7">
    <w:abstractNumId w:val="16"/>
  </w:num>
  <w:num w:numId="8">
    <w:abstractNumId w:val="11"/>
  </w:num>
  <w:num w:numId="9">
    <w:abstractNumId w:val="4"/>
  </w:num>
  <w:num w:numId="10">
    <w:abstractNumId w:val="7"/>
  </w:num>
  <w:num w:numId="11">
    <w:abstractNumId w:val="10"/>
  </w:num>
  <w:num w:numId="12">
    <w:abstractNumId w:val="12"/>
  </w:num>
  <w:num w:numId="13">
    <w:abstractNumId w:val="0"/>
  </w:num>
  <w:num w:numId="14">
    <w:abstractNumId w:val="15"/>
  </w:num>
  <w:num w:numId="15">
    <w:abstractNumId w:val="2"/>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7D6"/>
    <w:rsid w:val="000562B7"/>
    <w:rsid w:val="00067D7B"/>
    <w:rsid w:val="000758E1"/>
    <w:rsid w:val="000A5899"/>
    <w:rsid w:val="000C7427"/>
    <w:rsid w:val="000D04A7"/>
    <w:rsid w:val="000F26C8"/>
    <w:rsid w:val="001102F1"/>
    <w:rsid w:val="00154499"/>
    <w:rsid w:val="00155D09"/>
    <w:rsid w:val="00167889"/>
    <w:rsid w:val="00177CFB"/>
    <w:rsid w:val="001D67AE"/>
    <w:rsid w:val="001F250C"/>
    <w:rsid w:val="00204939"/>
    <w:rsid w:val="00225228"/>
    <w:rsid w:val="002514B8"/>
    <w:rsid w:val="00271BF0"/>
    <w:rsid w:val="00273571"/>
    <w:rsid w:val="002B56DA"/>
    <w:rsid w:val="00351521"/>
    <w:rsid w:val="00386D76"/>
    <w:rsid w:val="00387CFE"/>
    <w:rsid w:val="00395018"/>
    <w:rsid w:val="00396718"/>
    <w:rsid w:val="003D2B74"/>
    <w:rsid w:val="003D3BF2"/>
    <w:rsid w:val="003E4BB1"/>
    <w:rsid w:val="00470790"/>
    <w:rsid w:val="004900C4"/>
    <w:rsid w:val="004A325A"/>
    <w:rsid w:val="004B0A3C"/>
    <w:rsid w:val="004D344C"/>
    <w:rsid w:val="004E40E2"/>
    <w:rsid w:val="004F248B"/>
    <w:rsid w:val="004F6DFC"/>
    <w:rsid w:val="00506516"/>
    <w:rsid w:val="00507056"/>
    <w:rsid w:val="00513CDF"/>
    <w:rsid w:val="00525633"/>
    <w:rsid w:val="0056037D"/>
    <w:rsid w:val="00564D0F"/>
    <w:rsid w:val="00594110"/>
    <w:rsid w:val="00594C96"/>
    <w:rsid w:val="005A419F"/>
    <w:rsid w:val="005A55A9"/>
    <w:rsid w:val="005C6665"/>
    <w:rsid w:val="006134E5"/>
    <w:rsid w:val="00641ECD"/>
    <w:rsid w:val="006579D5"/>
    <w:rsid w:val="006607D6"/>
    <w:rsid w:val="00684680"/>
    <w:rsid w:val="00694C34"/>
    <w:rsid w:val="006C790E"/>
    <w:rsid w:val="006C7E18"/>
    <w:rsid w:val="00734326"/>
    <w:rsid w:val="00736802"/>
    <w:rsid w:val="00743825"/>
    <w:rsid w:val="00750276"/>
    <w:rsid w:val="0078452A"/>
    <w:rsid w:val="007A195C"/>
    <w:rsid w:val="007B60BB"/>
    <w:rsid w:val="007B7F55"/>
    <w:rsid w:val="007D1872"/>
    <w:rsid w:val="007E3D0E"/>
    <w:rsid w:val="007E651A"/>
    <w:rsid w:val="00812B2F"/>
    <w:rsid w:val="00817BF2"/>
    <w:rsid w:val="008244B2"/>
    <w:rsid w:val="00837622"/>
    <w:rsid w:val="008711B8"/>
    <w:rsid w:val="008B1274"/>
    <w:rsid w:val="008C13D9"/>
    <w:rsid w:val="008C5FBB"/>
    <w:rsid w:val="00913543"/>
    <w:rsid w:val="00927CF5"/>
    <w:rsid w:val="009B7EA4"/>
    <w:rsid w:val="009C59C0"/>
    <w:rsid w:val="009F14C2"/>
    <w:rsid w:val="00A17B41"/>
    <w:rsid w:val="00A47B72"/>
    <w:rsid w:val="00A50DC3"/>
    <w:rsid w:val="00A5378E"/>
    <w:rsid w:val="00A66777"/>
    <w:rsid w:val="00AA145B"/>
    <w:rsid w:val="00AD2403"/>
    <w:rsid w:val="00B535EC"/>
    <w:rsid w:val="00B5655A"/>
    <w:rsid w:val="00B762AB"/>
    <w:rsid w:val="00BB3C61"/>
    <w:rsid w:val="00BD0350"/>
    <w:rsid w:val="00BE6450"/>
    <w:rsid w:val="00BF4BC8"/>
    <w:rsid w:val="00C05CC8"/>
    <w:rsid w:val="00C13687"/>
    <w:rsid w:val="00C3665A"/>
    <w:rsid w:val="00C45564"/>
    <w:rsid w:val="00CC6B1E"/>
    <w:rsid w:val="00CE67EC"/>
    <w:rsid w:val="00D20ACF"/>
    <w:rsid w:val="00D32CB5"/>
    <w:rsid w:val="00D44450"/>
    <w:rsid w:val="00D721C4"/>
    <w:rsid w:val="00DD18B7"/>
    <w:rsid w:val="00DF2DA5"/>
    <w:rsid w:val="00E06AF0"/>
    <w:rsid w:val="00E22360"/>
    <w:rsid w:val="00E25B03"/>
    <w:rsid w:val="00E36C99"/>
    <w:rsid w:val="00E47BF6"/>
    <w:rsid w:val="00E76945"/>
    <w:rsid w:val="00E837A6"/>
    <w:rsid w:val="00EA3B6B"/>
    <w:rsid w:val="00EB41CA"/>
    <w:rsid w:val="00ED209D"/>
    <w:rsid w:val="00F3447B"/>
    <w:rsid w:val="00FE1178"/>
    <w:rsid w:val="00FF26E1"/>
    <w:rsid w:val="447C47A1"/>
    <w:rsid w:val="5F171474"/>
    <w:rsid w:val="66C83D37"/>
    <w:rsid w:val="68F61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93BB56"/>
  <w15:chartTrackingRefBased/>
  <w15:docId w15:val="{F3FCBFA2-24E3-43B2-9CCC-0414095BD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5D09"/>
    <w:rPr>
      <w:rFonts w:ascii="Univers Next Pro" w:hAnsi="Univers Next Pro"/>
    </w:rPr>
  </w:style>
  <w:style w:type="paragraph" w:styleId="Heading1">
    <w:name w:val="heading 1"/>
    <w:basedOn w:val="Normal"/>
    <w:next w:val="Normal"/>
    <w:link w:val="Heading1Char"/>
    <w:uiPriority w:val="9"/>
    <w:qFormat/>
    <w:rsid w:val="001102F1"/>
    <w:pPr>
      <w:keepNext/>
      <w:keepLines/>
      <w:spacing w:before="200" w:after="240"/>
      <w:outlineLvl w:val="0"/>
    </w:pPr>
    <w:rPr>
      <w:rFonts w:ascii="Univers Next Pro Condensed" w:eastAsiaTheme="majorEastAsia" w:hAnsi="Univers Next Pro Condensed" w:cstheme="majorBidi"/>
      <w:bCs/>
      <w:caps/>
      <w:color w:val="00AEEF" w:themeColor="text1"/>
      <w:spacing w:val="40"/>
      <w:sz w:val="52"/>
      <w:szCs w:val="28"/>
    </w:rPr>
  </w:style>
  <w:style w:type="paragraph" w:styleId="Heading2">
    <w:name w:val="heading 2"/>
    <w:basedOn w:val="Normal"/>
    <w:next w:val="Normal"/>
    <w:link w:val="Heading2Char"/>
    <w:uiPriority w:val="9"/>
    <w:unhideWhenUsed/>
    <w:qFormat/>
    <w:rsid w:val="001102F1"/>
    <w:pPr>
      <w:keepNext/>
      <w:keepLines/>
      <w:spacing w:before="200" w:after="0"/>
      <w:outlineLvl w:val="1"/>
    </w:pPr>
    <w:rPr>
      <w:rFonts w:ascii="Univers Next Pro Condensed" w:eastAsiaTheme="majorEastAsia" w:hAnsi="Univers Next Pro Condensed" w:cstheme="majorBidi"/>
      <w:bCs/>
      <w:caps/>
      <w:color w:val="999999" w:themeColor="accent2"/>
      <w:spacing w:val="4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2F1"/>
    <w:rPr>
      <w:rFonts w:ascii="Univers Next Pro Condensed" w:eastAsiaTheme="majorEastAsia" w:hAnsi="Univers Next Pro Condensed" w:cstheme="majorBidi"/>
      <w:bCs/>
      <w:caps/>
      <w:color w:val="00AEEF" w:themeColor="text1"/>
      <w:spacing w:val="40"/>
      <w:sz w:val="52"/>
      <w:szCs w:val="28"/>
    </w:rPr>
  </w:style>
  <w:style w:type="paragraph" w:styleId="ListParagraph">
    <w:name w:val="List Paragraph"/>
    <w:basedOn w:val="Normal"/>
    <w:uiPriority w:val="34"/>
    <w:qFormat/>
    <w:rsid w:val="00225228"/>
    <w:pPr>
      <w:numPr>
        <w:numId w:val="2"/>
      </w:numPr>
      <w:contextualSpacing/>
    </w:pPr>
  </w:style>
  <w:style w:type="character" w:styleId="SubtleEmphasis">
    <w:name w:val="Subtle Emphasis"/>
    <w:basedOn w:val="DefaultParagraphFont"/>
    <w:uiPriority w:val="19"/>
    <w:rsid w:val="001102F1"/>
    <w:rPr>
      <w:i/>
      <w:iCs/>
      <w:color w:val="78D9FF" w:themeColor="text1" w:themeTint="7F"/>
    </w:rPr>
  </w:style>
  <w:style w:type="character" w:styleId="Strong">
    <w:name w:val="Strong"/>
    <w:basedOn w:val="DefaultParagraphFont"/>
    <w:uiPriority w:val="22"/>
    <w:rsid w:val="00EB41CA"/>
    <w:rPr>
      <w:rFonts w:ascii="Univers Next Pro" w:hAnsi="Univers Next Pro"/>
      <w:b/>
      <w:bCs/>
      <w:color w:val="auto"/>
      <w:sz w:val="22"/>
    </w:rPr>
  </w:style>
  <w:style w:type="character" w:customStyle="1" w:styleId="Heading2Char">
    <w:name w:val="Heading 2 Char"/>
    <w:basedOn w:val="DefaultParagraphFont"/>
    <w:link w:val="Heading2"/>
    <w:uiPriority w:val="9"/>
    <w:rsid w:val="001102F1"/>
    <w:rPr>
      <w:rFonts w:ascii="Univers Next Pro Condensed" w:eastAsiaTheme="majorEastAsia" w:hAnsi="Univers Next Pro Condensed" w:cstheme="majorBidi"/>
      <w:bCs/>
      <w:caps/>
      <w:color w:val="999999" w:themeColor="accent2"/>
      <w:spacing w:val="40"/>
      <w:sz w:val="28"/>
      <w:szCs w:val="26"/>
    </w:rPr>
  </w:style>
  <w:style w:type="paragraph" w:styleId="NoSpacing">
    <w:name w:val="No Spacing"/>
    <w:uiPriority w:val="1"/>
    <w:rsid w:val="001102F1"/>
    <w:pPr>
      <w:spacing w:after="0" w:line="240" w:lineRule="auto"/>
    </w:pPr>
    <w:rPr>
      <w:rFonts w:ascii="Arial" w:hAnsi="Arial"/>
    </w:rPr>
  </w:style>
  <w:style w:type="paragraph" w:styleId="Quote">
    <w:name w:val="Quote"/>
    <w:basedOn w:val="Normal"/>
    <w:next w:val="Normal"/>
    <w:link w:val="QuoteChar"/>
    <w:uiPriority w:val="29"/>
    <w:qFormat/>
    <w:rsid w:val="001102F1"/>
    <w:rPr>
      <w:rFonts w:ascii="Univers Next Typewriter Pro" w:hAnsi="Univers Next Typewriter Pro"/>
      <w:iCs/>
      <w:color w:val="00AEEF" w:themeColor="text1"/>
    </w:rPr>
  </w:style>
  <w:style w:type="character" w:customStyle="1" w:styleId="QuoteChar">
    <w:name w:val="Quote Char"/>
    <w:basedOn w:val="DefaultParagraphFont"/>
    <w:link w:val="Quote"/>
    <w:uiPriority w:val="29"/>
    <w:rsid w:val="001102F1"/>
    <w:rPr>
      <w:rFonts w:ascii="Univers Next Typewriter Pro" w:hAnsi="Univers Next Typewriter Pro"/>
      <w:iCs/>
      <w:color w:val="00AEEF" w:themeColor="text1"/>
    </w:rPr>
  </w:style>
  <w:style w:type="paragraph" w:styleId="Header">
    <w:name w:val="header"/>
    <w:basedOn w:val="Normal"/>
    <w:link w:val="HeaderChar"/>
    <w:uiPriority w:val="99"/>
    <w:unhideWhenUsed/>
    <w:rsid w:val="001102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2F1"/>
    <w:rPr>
      <w:rFonts w:ascii="Univers Next Pro" w:hAnsi="Univers Next Pro"/>
    </w:rPr>
  </w:style>
  <w:style w:type="paragraph" w:styleId="Footer">
    <w:name w:val="footer"/>
    <w:basedOn w:val="Normal"/>
    <w:link w:val="FooterChar"/>
    <w:uiPriority w:val="99"/>
    <w:unhideWhenUsed/>
    <w:rsid w:val="001102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2F1"/>
    <w:rPr>
      <w:rFonts w:ascii="Univers Next Pro" w:hAnsi="Univers Next Pro"/>
    </w:rPr>
  </w:style>
  <w:style w:type="character" w:customStyle="1" w:styleId="Bold">
    <w:name w:val="Bold"/>
    <w:basedOn w:val="Strong"/>
    <w:uiPriority w:val="1"/>
    <w:rsid w:val="00EB41CA"/>
    <w:rPr>
      <w:rFonts w:ascii="Univers Next Pro" w:hAnsi="Univers Next Pro"/>
      <w:b/>
      <w:bCs/>
      <w:color w:val="auto"/>
      <w:sz w:val="22"/>
    </w:rPr>
  </w:style>
  <w:style w:type="character" w:styleId="Hyperlink">
    <w:name w:val="Hyperlink"/>
    <w:basedOn w:val="DefaultParagraphFont"/>
    <w:uiPriority w:val="99"/>
    <w:semiHidden/>
    <w:unhideWhenUsed/>
    <w:rsid w:val="006134E5"/>
    <w:rPr>
      <w:color w:val="00AEEF" w:themeColor="text1"/>
      <w:u w:val="single"/>
    </w:rPr>
  </w:style>
  <w:style w:type="character" w:styleId="FollowedHyperlink">
    <w:name w:val="FollowedHyperlink"/>
    <w:basedOn w:val="DefaultParagraphFont"/>
    <w:uiPriority w:val="99"/>
    <w:semiHidden/>
    <w:unhideWhenUsed/>
    <w:rsid w:val="00155D09"/>
    <w:rPr>
      <w:color w:val="00AEEF" w:themeColor="text1"/>
      <w:u w:val="single"/>
    </w:rPr>
  </w:style>
  <w:style w:type="table" w:styleId="TableGrid">
    <w:name w:val="Table Grid"/>
    <w:basedOn w:val="TableNormal"/>
    <w:uiPriority w:val="59"/>
    <w:rsid w:val="00660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3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78E"/>
    <w:rPr>
      <w:rFonts w:ascii="Segoe UI" w:hAnsi="Segoe UI" w:cs="Segoe UI"/>
      <w:sz w:val="18"/>
      <w:szCs w:val="18"/>
    </w:rPr>
  </w:style>
  <w:style w:type="paragraph" w:customStyle="1" w:styleId="Default">
    <w:name w:val="Default"/>
    <w:rsid w:val="00EA3B6B"/>
    <w:pPr>
      <w:autoSpaceDE w:val="0"/>
      <w:autoSpaceDN w:val="0"/>
      <w:adjustRightInd w:val="0"/>
      <w:spacing w:after="0" w:line="240" w:lineRule="auto"/>
    </w:pPr>
    <w:rPr>
      <w:rFonts w:ascii="Univers Next Pro" w:hAnsi="Univers Next Pro" w:cs="Univers Next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8003">
      <w:bodyDiv w:val="1"/>
      <w:marLeft w:val="0"/>
      <w:marRight w:val="0"/>
      <w:marTop w:val="0"/>
      <w:marBottom w:val="0"/>
      <w:divBdr>
        <w:top w:val="none" w:sz="0" w:space="0" w:color="auto"/>
        <w:left w:val="none" w:sz="0" w:space="0" w:color="auto"/>
        <w:bottom w:val="none" w:sz="0" w:space="0" w:color="auto"/>
        <w:right w:val="none" w:sz="0" w:space="0" w:color="auto"/>
      </w:divBdr>
    </w:div>
    <w:div w:id="568537142">
      <w:bodyDiv w:val="1"/>
      <w:marLeft w:val="0"/>
      <w:marRight w:val="0"/>
      <w:marTop w:val="0"/>
      <w:marBottom w:val="0"/>
      <w:divBdr>
        <w:top w:val="none" w:sz="0" w:space="0" w:color="auto"/>
        <w:left w:val="none" w:sz="0" w:space="0" w:color="auto"/>
        <w:bottom w:val="none" w:sz="0" w:space="0" w:color="auto"/>
        <w:right w:val="none" w:sz="0" w:space="0" w:color="auto"/>
      </w:divBdr>
    </w:div>
    <w:div w:id="80677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unicef.org.uk/rights-respecting-schools/" TargetMode="External"/></Relationships>
</file>

<file path=word/theme/theme1.xml><?xml version="1.0" encoding="utf-8"?>
<a:theme xmlns:a="http://schemas.openxmlformats.org/drawingml/2006/main" name="Office Theme">
  <a:themeElements>
    <a:clrScheme name="Unicef">
      <a:dk1>
        <a:srgbClr val="00AEEF"/>
      </a:dk1>
      <a:lt1>
        <a:srgbClr val="1E1E1E"/>
      </a:lt1>
      <a:dk2>
        <a:srgbClr val="FFFF00"/>
      </a:dk2>
      <a:lt2>
        <a:srgbClr val="FF9933"/>
      </a:lt2>
      <a:accent1>
        <a:srgbClr val="CCCCCC"/>
      </a:accent1>
      <a:accent2>
        <a:srgbClr val="999999"/>
      </a:accent2>
      <a:accent3>
        <a:srgbClr val="C1B8B1"/>
      </a:accent3>
      <a:accent4>
        <a:srgbClr val="A69C95"/>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D56FB-86D3-4792-AA4F-49E8BE8CB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1661</Words>
  <Characters>9469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Unicef UK</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Russell</dc:creator>
  <cp:keywords/>
  <dc:description/>
  <cp:lastModifiedBy>Donna MacLeod</cp:lastModifiedBy>
  <cp:revision>3</cp:revision>
  <cp:lastPrinted>2023-02-01T11:53:00Z</cp:lastPrinted>
  <dcterms:created xsi:type="dcterms:W3CDTF">2023-01-24T16:21:00Z</dcterms:created>
  <dcterms:modified xsi:type="dcterms:W3CDTF">2023-02-01T16:47:00Z</dcterms:modified>
</cp:coreProperties>
</file>